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Pr="003B0804" w:rsidRDefault="00877294" w:rsidP="0065415B">
      <w:pPr>
        <w:jc w:val="center"/>
        <w:rPr>
          <w:rFonts w:ascii="Arial" w:hAnsi="Arial" w:cs="Arial"/>
          <w:b/>
        </w:rPr>
      </w:pPr>
      <w:r w:rsidRPr="003B0804">
        <w:rPr>
          <w:rFonts w:ascii="Arial" w:hAnsi="Arial" w:cs="Arial"/>
          <w:b/>
          <w:noProof/>
          <w:lang w:eastAsia="en-CA"/>
        </w:rPr>
        <mc:AlternateContent>
          <mc:Choice Requires="wps">
            <w:drawing>
              <wp:anchor distT="45720" distB="45720" distL="114300" distR="114300" simplePos="0" relativeHeight="251659264" behindDoc="0" locked="0" layoutInCell="1" allowOverlap="1" wp14:anchorId="7F25298D" wp14:editId="73471F8D">
                <wp:simplePos x="0" y="0"/>
                <wp:positionH relativeFrom="column">
                  <wp:posOffset>-28575</wp:posOffset>
                </wp:positionH>
                <wp:positionV relativeFrom="paragraph">
                  <wp:posOffset>0</wp:posOffset>
                </wp:positionV>
                <wp:extent cx="5970270" cy="51879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518795"/>
                        </a:xfrm>
                        <a:prstGeom prst="rect">
                          <a:avLst/>
                        </a:prstGeom>
                        <a:solidFill>
                          <a:srgbClr val="FFFFFF"/>
                        </a:solidFill>
                        <a:ln w="9525">
                          <a:solidFill>
                            <a:srgbClr val="000000"/>
                          </a:solidFill>
                          <a:miter lim="800000"/>
                          <a:headEnd/>
                          <a:tailEnd/>
                        </a:ln>
                      </wps:spPr>
                      <wps:txbx>
                        <w:txbxContent>
                          <w:p w14:paraId="2D032CF8" w14:textId="533D7194" w:rsidR="00FB057F" w:rsidRDefault="00877294" w:rsidP="008623A9">
                            <w:pPr>
                              <w:spacing w:after="0"/>
                              <w:jc w:val="center"/>
                            </w:pPr>
                            <w:r>
                              <w:rPr>
                                <w:sz w:val="24"/>
                              </w:rPr>
                              <w:t xml:space="preserve">This </w:t>
                            </w:r>
                            <w:r w:rsidR="00DF41C7">
                              <w:rPr>
                                <w:sz w:val="24"/>
                              </w:rPr>
                              <w:t>sample procedure should</w:t>
                            </w:r>
                            <w:r>
                              <w:rPr>
                                <w:sz w:val="24"/>
                              </w:rPr>
                              <w:t xml:space="preserve"> be customized to fit the needs of your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">
                <v:textbox>
                  <w:txbxContent>
                    <w:p w14:paraId="2D032CF8" w14:textId="533D7194" w:rsidR="00FB057F" w:rsidRDefault="00877294" w:rsidP="008623A9">
                      <w:pPr>
                        <w:spacing w:after="0"/>
                        <w:jc w:val="center"/>
                      </w:pPr>
                      <w:r>
                        <w:rPr>
                          <w:sz w:val="24"/>
                        </w:rPr>
                        <w:t xml:space="preserve">This </w:t>
                      </w:r>
                      <w:r w:rsidR="00DF41C7">
                        <w:rPr>
                          <w:sz w:val="24"/>
                        </w:rPr>
                        <w:t>sample procedure should</w:t>
                      </w:r>
                      <w:r>
                        <w:rPr>
                          <w:sz w:val="24"/>
                        </w:rPr>
                        <w:t xml:space="preserve"> be customized to fit the needs of your company.  </w:t>
                      </w:r>
                    </w:p>
                  </w:txbxContent>
                </v:textbox>
                <w10:wrap type="square"/>
              </v:shape>
            </w:pict>
          </mc:Fallback>
        </mc:AlternateContent>
      </w:r>
    </w:p>
    <w:p w14:paraId="23FD2A94" w14:textId="531C8BAD" w:rsidR="00907C03" w:rsidRPr="003B0804" w:rsidRDefault="0015492A" w:rsidP="0065415B">
      <w:pPr>
        <w:jc w:val="center"/>
        <w:rPr>
          <w:rFonts w:ascii="Arial" w:hAnsi="Arial" w:cs="Arial"/>
          <w:b/>
        </w:rPr>
      </w:pPr>
      <w:bookmarkStart w:id="0" w:name="_Hlk22284297"/>
      <w:r w:rsidRPr="003B0804">
        <w:rPr>
          <w:rFonts w:ascii="Arial" w:hAnsi="Arial" w:cs="Arial"/>
          <w:b/>
        </w:rPr>
        <w:t>REVIEW HEALTH AND SAFETY TRENDS</w:t>
      </w:r>
    </w:p>
    <w:bookmarkEnd w:id="0"/>
    <w:p w14:paraId="42573141" w14:textId="77777777" w:rsidR="0065415B" w:rsidRPr="003B0804" w:rsidRDefault="0065415B" w:rsidP="0065415B">
      <w:pPr>
        <w:rPr>
          <w:rFonts w:ascii="Arial" w:hAnsi="Arial" w:cs="Arial"/>
          <w:b/>
        </w:rPr>
      </w:pPr>
    </w:p>
    <w:tbl>
      <w:tblPr>
        <w:tblStyle w:val="TableGrid"/>
        <w:tblW w:w="0" w:type="auto"/>
        <w:tblLook w:val="04A0" w:firstRow="1" w:lastRow="0" w:firstColumn="1" w:lastColumn="0" w:noHBand="0" w:noVBand="1"/>
      </w:tblPr>
      <w:tblGrid>
        <w:gridCol w:w="4675"/>
        <w:gridCol w:w="4675"/>
      </w:tblGrid>
      <w:tr w:rsidR="0065415B" w:rsidRPr="003B0804" w14:paraId="1241F1BB" w14:textId="77777777" w:rsidTr="0065415B">
        <w:tc>
          <w:tcPr>
            <w:tcW w:w="4675" w:type="dxa"/>
          </w:tcPr>
          <w:p w14:paraId="26095B03" w14:textId="77777777" w:rsidR="0065415B" w:rsidRPr="003B0804" w:rsidRDefault="0065415B" w:rsidP="0065415B">
            <w:pPr>
              <w:rPr>
                <w:rFonts w:ascii="Arial" w:hAnsi="Arial" w:cs="Arial"/>
                <w:b/>
              </w:rPr>
            </w:pPr>
            <w:r w:rsidRPr="003B0804">
              <w:rPr>
                <w:rFonts w:ascii="Arial" w:hAnsi="Arial" w:cs="Arial"/>
                <w:b/>
              </w:rPr>
              <w:t xml:space="preserve">Date of Issue: </w:t>
            </w:r>
            <w:r w:rsidRPr="003B0804">
              <w:rPr>
                <w:rFonts w:ascii="Arial" w:hAnsi="Arial" w:cs="Arial"/>
              </w:rPr>
              <w:t>choose issue date</w:t>
            </w:r>
            <w:r w:rsidRPr="003B0804">
              <w:rPr>
                <w:rFonts w:ascii="Arial" w:hAnsi="Arial" w:cs="Arial"/>
                <w:b/>
              </w:rPr>
              <w:t xml:space="preserve"> </w:t>
            </w:r>
          </w:p>
        </w:tc>
        <w:tc>
          <w:tcPr>
            <w:tcW w:w="4675" w:type="dxa"/>
          </w:tcPr>
          <w:p w14:paraId="4FF5581B" w14:textId="77777777" w:rsidR="0065415B" w:rsidRPr="003B0804" w:rsidRDefault="0065415B" w:rsidP="0065415B">
            <w:pPr>
              <w:rPr>
                <w:rFonts w:ascii="Arial" w:hAnsi="Arial" w:cs="Arial"/>
                <w:b/>
              </w:rPr>
            </w:pPr>
            <w:r w:rsidRPr="003B0804">
              <w:rPr>
                <w:rFonts w:ascii="Arial" w:hAnsi="Arial" w:cs="Arial"/>
                <w:b/>
              </w:rPr>
              <w:t xml:space="preserve">Review Date: </w:t>
            </w:r>
            <w:r w:rsidRPr="003B0804">
              <w:rPr>
                <w:rFonts w:ascii="Arial" w:hAnsi="Arial" w:cs="Arial"/>
              </w:rPr>
              <w:t>choose date for review</w:t>
            </w:r>
          </w:p>
        </w:tc>
      </w:tr>
      <w:tr w:rsidR="0065415B" w:rsidRPr="003B0804" w14:paraId="12563630" w14:textId="77777777" w:rsidTr="0065415B">
        <w:tc>
          <w:tcPr>
            <w:tcW w:w="4675" w:type="dxa"/>
          </w:tcPr>
          <w:p w14:paraId="06E35852" w14:textId="77777777" w:rsidR="0065415B" w:rsidRPr="003B0804" w:rsidRDefault="0065415B" w:rsidP="0065415B">
            <w:pPr>
              <w:rPr>
                <w:rFonts w:ascii="Arial" w:hAnsi="Arial" w:cs="Arial"/>
                <w:b/>
              </w:rPr>
            </w:pPr>
            <w:r w:rsidRPr="003B0804">
              <w:rPr>
                <w:rFonts w:ascii="Arial" w:hAnsi="Arial" w:cs="Arial"/>
                <w:b/>
              </w:rPr>
              <w:t xml:space="preserve">Written by: </w:t>
            </w:r>
            <w:r w:rsidRPr="003B0804">
              <w:rPr>
                <w:rFonts w:ascii="Arial" w:hAnsi="Arial" w:cs="Arial"/>
              </w:rPr>
              <w:t>person(s) who wrote document</w:t>
            </w:r>
          </w:p>
        </w:tc>
        <w:tc>
          <w:tcPr>
            <w:tcW w:w="4675" w:type="dxa"/>
          </w:tcPr>
          <w:p w14:paraId="5ABFFCE8" w14:textId="77777777" w:rsidR="0065415B" w:rsidRPr="003B0804" w:rsidRDefault="0065415B" w:rsidP="0065415B">
            <w:pPr>
              <w:rPr>
                <w:rFonts w:ascii="Arial" w:hAnsi="Arial" w:cs="Arial"/>
                <w:b/>
              </w:rPr>
            </w:pPr>
            <w:r w:rsidRPr="003B0804">
              <w:rPr>
                <w:rFonts w:ascii="Arial" w:hAnsi="Arial" w:cs="Arial"/>
                <w:b/>
              </w:rPr>
              <w:t xml:space="preserve">Date: </w:t>
            </w:r>
            <w:r w:rsidRPr="003B0804">
              <w:rPr>
                <w:rFonts w:ascii="Arial" w:hAnsi="Arial" w:cs="Arial"/>
              </w:rPr>
              <w:t>insert date written</w:t>
            </w:r>
          </w:p>
        </w:tc>
      </w:tr>
      <w:tr w:rsidR="0065415B" w:rsidRPr="003B0804" w14:paraId="414FB6DA" w14:textId="77777777" w:rsidTr="0065415B">
        <w:tc>
          <w:tcPr>
            <w:tcW w:w="4675" w:type="dxa"/>
          </w:tcPr>
          <w:p w14:paraId="1069841E" w14:textId="77777777" w:rsidR="0065415B" w:rsidRPr="003B0804" w:rsidRDefault="0065415B" w:rsidP="0065415B">
            <w:pPr>
              <w:rPr>
                <w:rFonts w:ascii="Arial" w:hAnsi="Arial" w:cs="Arial"/>
                <w:b/>
              </w:rPr>
            </w:pPr>
            <w:r w:rsidRPr="003B0804">
              <w:rPr>
                <w:rFonts w:ascii="Arial" w:hAnsi="Arial" w:cs="Arial"/>
                <w:b/>
              </w:rPr>
              <w:t xml:space="preserve">Reviewed by: </w:t>
            </w:r>
            <w:r w:rsidRPr="003B0804">
              <w:rPr>
                <w:rFonts w:ascii="Arial" w:hAnsi="Arial" w:cs="Arial"/>
              </w:rPr>
              <w:t>person(s) who reviewed</w:t>
            </w:r>
          </w:p>
        </w:tc>
        <w:tc>
          <w:tcPr>
            <w:tcW w:w="4675" w:type="dxa"/>
          </w:tcPr>
          <w:p w14:paraId="3AFE1A9C" w14:textId="77777777" w:rsidR="0065415B" w:rsidRPr="003B0804" w:rsidRDefault="0065415B" w:rsidP="0065415B">
            <w:pPr>
              <w:rPr>
                <w:rFonts w:ascii="Arial" w:hAnsi="Arial" w:cs="Arial"/>
                <w:b/>
              </w:rPr>
            </w:pPr>
            <w:r w:rsidRPr="003B0804">
              <w:rPr>
                <w:rFonts w:ascii="Arial" w:hAnsi="Arial" w:cs="Arial"/>
                <w:b/>
              </w:rPr>
              <w:t xml:space="preserve">Date: </w:t>
            </w:r>
            <w:r w:rsidRPr="003B0804">
              <w:rPr>
                <w:rFonts w:ascii="Arial" w:hAnsi="Arial" w:cs="Arial"/>
              </w:rPr>
              <w:t>insert date written</w:t>
            </w:r>
          </w:p>
        </w:tc>
      </w:tr>
      <w:tr w:rsidR="0065415B" w:rsidRPr="003B0804" w14:paraId="769E2E23" w14:textId="77777777" w:rsidTr="0065415B">
        <w:tc>
          <w:tcPr>
            <w:tcW w:w="4675" w:type="dxa"/>
          </w:tcPr>
          <w:p w14:paraId="2A269D6B" w14:textId="77777777" w:rsidR="0065415B" w:rsidRPr="003B0804" w:rsidRDefault="0065415B" w:rsidP="0065415B">
            <w:pPr>
              <w:rPr>
                <w:rFonts w:ascii="Arial" w:hAnsi="Arial" w:cs="Arial"/>
                <w:b/>
              </w:rPr>
            </w:pPr>
            <w:r w:rsidRPr="003B0804">
              <w:rPr>
                <w:rFonts w:ascii="Arial" w:hAnsi="Arial" w:cs="Arial"/>
                <w:b/>
              </w:rPr>
              <w:t xml:space="preserve">Approved by: </w:t>
            </w:r>
            <w:r w:rsidRPr="003B0804">
              <w:rPr>
                <w:rFonts w:ascii="Arial" w:hAnsi="Arial" w:cs="Arial"/>
              </w:rPr>
              <w:t>person responsible for process</w:t>
            </w:r>
          </w:p>
        </w:tc>
        <w:tc>
          <w:tcPr>
            <w:tcW w:w="4675" w:type="dxa"/>
          </w:tcPr>
          <w:p w14:paraId="2671CBA5" w14:textId="77777777" w:rsidR="0065415B" w:rsidRPr="003B0804" w:rsidRDefault="0065415B" w:rsidP="0065415B">
            <w:pPr>
              <w:rPr>
                <w:rFonts w:ascii="Arial" w:hAnsi="Arial" w:cs="Arial"/>
                <w:b/>
              </w:rPr>
            </w:pPr>
            <w:r w:rsidRPr="003B0804">
              <w:rPr>
                <w:rFonts w:ascii="Arial" w:hAnsi="Arial" w:cs="Arial"/>
                <w:b/>
              </w:rPr>
              <w:t xml:space="preserve">Date: </w:t>
            </w:r>
            <w:r w:rsidRPr="003B0804">
              <w:rPr>
                <w:rFonts w:ascii="Arial" w:hAnsi="Arial" w:cs="Arial"/>
              </w:rPr>
              <w:t>insert date written</w:t>
            </w:r>
          </w:p>
        </w:tc>
      </w:tr>
    </w:tbl>
    <w:p w14:paraId="2D5CF392" w14:textId="77777777" w:rsidR="0065415B" w:rsidRPr="003B0804" w:rsidRDefault="0065415B" w:rsidP="0065415B">
      <w:pPr>
        <w:rPr>
          <w:rFonts w:ascii="Arial" w:hAnsi="Arial" w:cs="Arial"/>
          <w:b/>
        </w:rPr>
      </w:pPr>
    </w:p>
    <w:tbl>
      <w:tblPr>
        <w:tblStyle w:val="TableGrid"/>
        <w:tblW w:w="0" w:type="auto"/>
        <w:tblLook w:val="04A0" w:firstRow="1" w:lastRow="0" w:firstColumn="1" w:lastColumn="0" w:noHBand="0" w:noVBand="1"/>
      </w:tblPr>
      <w:tblGrid>
        <w:gridCol w:w="2122"/>
        <w:gridCol w:w="7228"/>
      </w:tblGrid>
      <w:tr w:rsidR="0065415B" w:rsidRPr="003B0804" w14:paraId="2606C63A" w14:textId="77777777" w:rsidTr="0065415B">
        <w:tc>
          <w:tcPr>
            <w:tcW w:w="9350" w:type="dxa"/>
            <w:gridSpan w:val="2"/>
            <w:shd w:val="clear" w:color="auto" w:fill="D0CECE" w:themeFill="background2" w:themeFillShade="E6"/>
          </w:tcPr>
          <w:p w14:paraId="61F8EF72" w14:textId="77777777" w:rsidR="0065415B" w:rsidRPr="003B0804" w:rsidRDefault="0065415B" w:rsidP="0065415B">
            <w:pPr>
              <w:rPr>
                <w:rFonts w:ascii="Arial" w:hAnsi="Arial" w:cs="Arial"/>
                <w:b/>
              </w:rPr>
            </w:pPr>
            <w:r w:rsidRPr="003B0804">
              <w:rPr>
                <w:rFonts w:ascii="Arial" w:hAnsi="Arial" w:cs="Arial"/>
                <w:b/>
              </w:rPr>
              <w:t>PURPOSE</w:t>
            </w:r>
          </w:p>
        </w:tc>
      </w:tr>
      <w:tr w:rsidR="0065415B" w:rsidRPr="003B0804" w14:paraId="6B2C3500" w14:textId="77777777" w:rsidTr="0065415B">
        <w:tc>
          <w:tcPr>
            <w:tcW w:w="9350" w:type="dxa"/>
            <w:gridSpan w:val="2"/>
          </w:tcPr>
          <w:p w14:paraId="6A7676CE" w14:textId="3EA74FF6" w:rsidR="0065415B" w:rsidRDefault="003B0804" w:rsidP="003B0804">
            <w:pPr>
              <w:spacing w:before="100" w:beforeAutospacing="1" w:after="100" w:afterAutospacing="1"/>
              <w:rPr>
                <w:rFonts w:ascii="Arial" w:eastAsia="Times New Roman" w:hAnsi="Arial" w:cs="Arial"/>
                <w:color w:val="1D2228"/>
                <w:lang w:eastAsia="en-CA"/>
              </w:rPr>
            </w:pPr>
            <w:r w:rsidRPr="003B0804">
              <w:rPr>
                <w:rFonts w:ascii="Arial" w:eastAsia="Times New Roman" w:hAnsi="Arial" w:cs="Arial"/>
                <w:color w:val="1D2228"/>
                <w:lang w:eastAsia="en-CA"/>
              </w:rPr>
              <w:t xml:space="preserve">Reviewing health and safety trends helps to identify opportunities for improving the occupational health and safety management system, assists in establishing objectives for the health and safety program and assists management in allocating resources and meeting due diligence requirements. </w:t>
            </w:r>
          </w:p>
          <w:p w14:paraId="43F36310" w14:textId="744AEE13" w:rsidR="00CB6E0C" w:rsidRPr="003B0804" w:rsidRDefault="003B0804" w:rsidP="00A02D2D">
            <w:pPr>
              <w:spacing w:before="100" w:beforeAutospacing="1" w:after="100" w:afterAutospacing="1"/>
              <w:rPr>
                <w:rFonts w:ascii="Arial" w:eastAsia="Times New Roman" w:hAnsi="Arial" w:cs="Arial"/>
                <w:color w:val="1D2228"/>
                <w:lang w:eastAsia="en-CA"/>
              </w:rPr>
            </w:pPr>
            <w:r w:rsidRPr="003B0804">
              <w:rPr>
                <w:rFonts w:ascii="Arial" w:eastAsia="Times New Roman" w:hAnsi="Arial" w:cs="Arial"/>
                <w:color w:val="1D2228"/>
                <w:lang w:eastAsia="en-CA"/>
              </w:rPr>
              <w:t xml:space="preserve">Trends should be reviewed for both leading and lagging indicators.  A regular review of leading indicators can inform your </w:t>
            </w:r>
            <w:r w:rsidR="00F2573A">
              <w:rPr>
                <w:rFonts w:ascii="Arial" w:eastAsia="Times New Roman" w:hAnsi="Arial" w:cs="Arial"/>
                <w:color w:val="1D2228"/>
                <w:lang w:eastAsia="en-CA"/>
              </w:rPr>
              <w:t xml:space="preserve">company </w:t>
            </w:r>
            <w:r w:rsidRPr="003B0804">
              <w:rPr>
                <w:rFonts w:ascii="Arial" w:eastAsia="Times New Roman" w:hAnsi="Arial" w:cs="Arial"/>
                <w:color w:val="1D2228"/>
                <w:lang w:eastAsia="en-CA"/>
              </w:rPr>
              <w:t xml:space="preserve">its progress towards annual targets and objectives </w:t>
            </w:r>
          </w:p>
        </w:tc>
      </w:tr>
      <w:tr w:rsidR="0065415B" w:rsidRPr="003B0804" w14:paraId="2F70A767" w14:textId="77777777" w:rsidTr="0065415B">
        <w:tc>
          <w:tcPr>
            <w:tcW w:w="9350" w:type="dxa"/>
            <w:gridSpan w:val="2"/>
            <w:shd w:val="clear" w:color="auto" w:fill="D0CECE" w:themeFill="background2" w:themeFillShade="E6"/>
          </w:tcPr>
          <w:p w14:paraId="19FA3930" w14:textId="77777777" w:rsidR="0065415B" w:rsidRPr="003B0804" w:rsidRDefault="0065415B" w:rsidP="0065415B">
            <w:pPr>
              <w:rPr>
                <w:rFonts w:ascii="Arial" w:hAnsi="Arial" w:cs="Arial"/>
                <w:b/>
              </w:rPr>
            </w:pPr>
            <w:r w:rsidRPr="003B0804">
              <w:rPr>
                <w:rFonts w:ascii="Arial" w:hAnsi="Arial" w:cs="Arial"/>
                <w:b/>
              </w:rPr>
              <w:t>SCOPE</w:t>
            </w:r>
          </w:p>
        </w:tc>
      </w:tr>
      <w:tr w:rsidR="0065415B" w:rsidRPr="003B0804" w14:paraId="27F79BEC" w14:textId="77777777" w:rsidTr="0065415B">
        <w:tc>
          <w:tcPr>
            <w:tcW w:w="9350" w:type="dxa"/>
            <w:gridSpan w:val="2"/>
          </w:tcPr>
          <w:p w14:paraId="3491E63A" w14:textId="19376202" w:rsidR="005E5E4F" w:rsidRPr="005E5E4F" w:rsidRDefault="008F060A" w:rsidP="005E5E4F">
            <w:pPr>
              <w:rPr>
                <w:rFonts w:ascii="Arial" w:hAnsi="Arial" w:cs="Arial"/>
              </w:rPr>
            </w:pPr>
            <w:r>
              <w:rPr>
                <w:rFonts w:ascii="Arial" w:hAnsi="Arial" w:cs="Arial"/>
              </w:rPr>
              <w:t xml:space="preserve">Applies to safety related data in all departments and business’s within [Company name] </w:t>
            </w:r>
          </w:p>
          <w:p w14:paraId="0FD2E067" w14:textId="69D3FD64" w:rsidR="005E5E4F" w:rsidRPr="003B0804" w:rsidRDefault="005E5E4F" w:rsidP="00F61BB0">
            <w:pPr>
              <w:rPr>
                <w:rFonts w:ascii="Arial" w:hAnsi="Arial" w:cs="Arial"/>
              </w:rPr>
            </w:pPr>
          </w:p>
        </w:tc>
      </w:tr>
      <w:tr w:rsidR="0065415B" w:rsidRPr="003B0804" w14:paraId="74868B27" w14:textId="77777777" w:rsidTr="0065415B">
        <w:tc>
          <w:tcPr>
            <w:tcW w:w="9350" w:type="dxa"/>
            <w:gridSpan w:val="2"/>
            <w:shd w:val="clear" w:color="auto" w:fill="D0CECE" w:themeFill="background2" w:themeFillShade="E6"/>
          </w:tcPr>
          <w:p w14:paraId="612571AB" w14:textId="77777777" w:rsidR="0065415B" w:rsidRPr="003B0804" w:rsidRDefault="0065415B" w:rsidP="0065415B">
            <w:pPr>
              <w:rPr>
                <w:rFonts w:ascii="Arial" w:hAnsi="Arial" w:cs="Arial"/>
                <w:b/>
              </w:rPr>
            </w:pPr>
            <w:r w:rsidRPr="003B0804">
              <w:rPr>
                <w:rFonts w:ascii="Arial" w:hAnsi="Arial" w:cs="Arial"/>
                <w:b/>
              </w:rPr>
              <w:t>RELATED DOCUMENTATION</w:t>
            </w:r>
          </w:p>
        </w:tc>
      </w:tr>
      <w:tr w:rsidR="0065415B" w:rsidRPr="003B0804" w14:paraId="3886FA46" w14:textId="77777777" w:rsidTr="00B17581">
        <w:trPr>
          <w:trHeight w:val="966"/>
        </w:trPr>
        <w:tc>
          <w:tcPr>
            <w:tcW w:w="9350" w:type="dxa"/>
            <w:gridSpan w:val="2"/>
          </w:tcPr>
          <w:p w14:paraId="49D98318" w14:textId="3F8444AD" w:rsidR="0056598C" w:rsidRPr="00F61BB0" w:rsidRDefault="00D33C64" w:rsidP="00B17581">
            <w:pPr>
              <w:spacing w:before="120" w:after="480"/>
              <w:rPr>
                <w:rFonts w:eastAsia="Times New Roman"/>
                <w:color w:val="1D2228"/>
                <w:lang w:eastAsia="en-CA"/>
              </w:rPr>
            </w:pPr>
            <w:r>
              <w:rPr>
                <w:rFonts w:ascii="Arial" w:hAnsi="Arial" w:cs="Arial"/>
              </w:rPr>
              <w:t xml:space="preserve"> </w:t>
            </w:r>
            <w:r w:rsidR="008623A9">
              <w:rPr>
                <w:rFonts w:ascii="Arial" w:hAnsi="Arial" w:cs="Arial"/>
              </w:rPr>
              <w:t>See documents section</w:t>
            </w:r>
          </w:p>
        </w:tc>
      </w:tr>
      <w:tr w:rsidR="00B50D29" w:rsidRPr="003B0804" w14:paraId="5CE68EDD" w14:textId="77777777" w:rsidTr="00B50D29">
        <w:tc>
          <w:tcPr>
            <w:tcW w:w="9350" w:type="dxa"/>
            <w:gridSpan w:val="2"/>
            <w:shd w:val="clear" w:color="auto" w:fill="D0CECE" w:themeFill="background2" w:themeFillShade="E6"/>
          </w:tcPr>
          <w:p w14:paraId="75C9E1C1" w14:textId="5DC38ACB" w:rsidR="00B50D29" w:rsidRPr="003B0804" w:rsidRDefault="00B50D29" w:rsidP="00B50D29">
            <w:pPr>
              <w:rPr>
                <w:rFonts w:ascii="Arial" w:eastAsia="Cambria" w:hAnsi="Arial" w:cs="Arial"/>
                <w:b/>
                <w:color w:val="000000"/>
              </w:rPr>
            </w:pPr>
            <w:r w:rsidRPr="003B0804">
              <w:rPr>
                <w:rFonts w:ascii="Arial" w:hAnsi="Arial" w:cs="Arial"/>
                <w:b/>
              </w:rPr>
              <w:t>DEFINITIONS</w:t>
            </w:r>
          </w:p>
        </w:tc>
      </w:tr>
      <w:tr w:rsidR="00F0127F" w:rsidRPr="003B0804" w14:paraId="2C92A24D" w14:textId="77777777" w:rsidTr="000E64A8">
        <w:tc>
          <w:tcPr>
            <w:tcW w:w="2122" w:type="dxa"/>
          </w:tcPr>
          <w:p w14:paraId="283968EB" w14:textId="7282F477" w:rsidR="00F0127F" w:rsidRPr="003B0804" w:rsidRDefault="005D579C" w:rsidP="00B50D29">
            <w:pPr>
              <w:rPr>
                <w:rFonts w:ascii="Arial" w:eastAsia="Cambria" w:hAnsi="Arial" w:cs="Arial"/>
                <w:color w:val="000000"/>
              </w:rPr>
            </w:pPr>
            <w:r>
              <w:rPr>
                <w:rFonts w:ascii="Arial" w:eastAsia="Cambria" w:hAnsi="Arial" w:cs="Arial"/>
                <w:color w:val="000000"/>
              </w:rPr>
              <w:t>Trends</w:t>
            </w:r>
          </w:p>
        </w:tc>
        <w:tc>
          <w:tcPr>
            <w:tcW w:w="7228" w:type="dxa"/>
          </w:tcPr>
          <w:p w14:paraId="3D7AD6E3" w14:textId="10F6D58A" w:rsidR="00F0127F" w:rsidRPr="000E64A8" w:rsidRDefault="000E64A8" w:rsidP="00B50D29">
            <w:pPr>
              <w:rPr>
                <w:rFonts w:ascii="Arial" w:eastAsia="Cambria" w:hAnsi="Arial" w:cs="Arial"/>
                <w:color w:val="000000"/>
              </w:rPr>
            </w:pPr>
            <w:r w:rsidRPr="000E64A8">
              <w:rPr>
                <w:rFonts w:ascii="Arial" w:hAnsi="Arial" w:cs="Arial"/>
                <w:color w:val="222222"/>
                <w:shd w:val="clear" w:color="auto" w:fill="FFFFFF"/>
              </w:rPr>
              <w:t>a general direction in which something is developing or changing.</w:t>
            </w:r>
            <w:r w:rsidR="006D3B7A">
              <w:rPr>
                <w:rFonts w:ascii="Arial" w:hAnsi="Arial" w:cs="Arial"/>
                <w:color w:val="222222"/>
                <w:shd w:val="clear" w:color="auto" w:fill="FFFFFF"/>
              </w:rPr>
              <w:t xml:space="preserve"> </w:t>
            </w:r>
            <w:r w:rsidR="008349F0">
              <w:rPr>
                <w:rFonts w:ascii="Arial" w:hAnsi="Arial" w:cs="Arial"/>
                <w:color w:val="222222"/>
                <w:shd w:val="clear" w:color="auto" w:fill="FFFFFF"/>
              </w:rPr>
              <w:t>If the item shows multiple times it ma</w:t>
            </w:r>
            <w:r w:rsidR="00D33C64">
              <w:rPr>
                <w:rFonts w:ascii="Arial" w:hAnsi="Arial" w:cs="Arial"/>
                <w:color w:val="222222"/>
                <w:shd w:val="clear" w:color="auto" w:fill="FFFFFF"/>
              </w:rPr>
              <w:t>y</w:t>
            </w:r>
            <w:r w:rsidR="008349F0">
              <w:rPr>
                <w:rFonts w:ascii="Arial" w:hAnsi="Arial" w:cs="Arial"/>
                <w:color w:val="222222"/>
                <w:shd w:val="clear" w:color="auto" w:fill="FFFFFF"/>
              </w:rPr>
              <w:t xml:space="preserve"> signify a trend.</w:t>
            </w:r>
          </w:p>
        </w:tc>
      </w:tr>
      <w:tr w:rsidR="00F0127F" w:rsidRPr="003B0804" w14:paraId="434A4958" w14:textId="77777777" w:rsidTr="000E64A8">
        <w:tc>
          <w:tcPr>
            <w:tcW w:w="2122" w:type="dxa"/>
          </w:tcPr>
          <w:p w14:paraId="106923AA" w14:textId="36607D78" w:rsidR="00F0127F" w:rsidRPr="003B0804" w:rsidRDefault="007606EA" w:rsidP="00B50D29">
            <w:pPr>
              <w:rPr>
                <w:rFonts w:ascii="Arial" w:eastAsia="Cambria" w:hAnsi="Arial" w:cs="Arial"/>
                <w:color w:val="000000"/>
              </w:rPr>
            </w:pPr>
            <w:r>
              <w:rPr>
                <w:rFonts w:ascii="Arial" w:eastAsia="Cambria" w:hAnsi="Arial" w:cs="Arial"/>
                <w:color w:val="000000"/>
              </w:rPr>
              <w:t>Lagging indicators</w:t>
            </w:r>
          </w:p>
        </w:tc>
        <w:tc>
          <w:tcPr>
            <w:tcW w:w="7228" w:type="dxa"/>
          </w:tcPr>
          <w:p w14:paraId="2C89F35F" w14:textId="5EFAFDC5" w:rsidR="00F0127F" w:rsidRPr="003B0804" w:rsidRDefault="000E64A8" w:rsidP="00C877FF">
            <w:pPr>
              <w:rPr>
                <w:rFonts w:ascii="Arial" w:eastAsia="Cambria" w:hAnsi="Arial" w:cs="Arial"/>
                <w:color w:val="000000"/>
              </w:rPr>
            </w:pPr>
            <w:r>
              <w:rPr>
                <w:rFonts w:ascii="Arial" w:hAnsi="Arial" w:cs="Arial"/>
                <w:color w:val="222222"/>
                <w:shd w:val="clear" w:color="auto" w:fill="FFFFFF"/>
              </w:rPr>
              <w:t xml:space="preserve">are reactive in nature. They measure the effectiveness of a </w:t>
            </w:r>
            <w:r>
              <w:rPr>
                <w:rFonts w:ascii="Arial" w:hAnsi="Arial" w:cs="Arial"/>
                <w:b/>
                <w:bCs/>
                <w:color w:val="222222"/>
              </w:rPr>
              <w:t>safety</w:t>
            </w:r>
            <w:r>
              <w:rPr>
                <w:rFonts w:ascii="Arial" w:hAnsi="Arial" w:cs="Arial"/>
                <w:color w:val="222222"/>
                <w:shd w:val="clear" w:color="auto" w:fill="FFFFFF"/>
              </w:rPr>
              <w:t xml:space="preserve"> program after the </w:t>
            </w:r>
            <w:r w:rsidR="008349F0">
              <w:rPr>
                <w:rFonts w:ascii="Arial" w:hAnsi="Arial" w:cs="Arial"/>
                <w:color w:val="222222"/>
                <w:shd w:val="clear" w:color="auto" w:fill="FFFFFF"/>
              </w:rPr>
              <w:t xml:space="preserve">facts. Examples are Lost Time, Medical aid </w:t>
            </w:r>
            <w:r w:rsidR="00D33C64">
              <w:rPr>
                <w:rFonts w:ascii="Arial" w:hAnsi="Arial" w:cs="Arial"/>
                <w:color w:val="222222"/>
                <w:shd w:val="clear" w:color="auto" w:fill="FFFFFF"/>
              </w:rPr>
              <w:t>and First Aid claims</w:t>
            </w:r>
          </w:p>
        </w:tc>
      </w:tr>
      <w:tr w:rsidR="00F0127F" w:rsidRPr="003B0804" w14:paraId="7825B837" w14:textId="77777777" w:rsidTr="000E64A8">
        <w:tc>
          <w:tcPr>
            <w:tcW w:w="2122" w:type="dxa"/>
          </w:tcPr>
          <w:p w14:paraId="13EC99E6" w14:textId="353AAF8E" w:rsidR="00F0127F" w:rsidRPr="003B0804" w:rsidRDefault="007606EA" w:rsidP="00B50D29">
            <w:pPr>
              <w:rPr>
                <w:rFonts w:ascii="Arial" w:eastAsia="Cambria" w:hAnsi="Arial" w:cs="Arial"/>
                <w:color w:val="000000"/>
              </w:rPr>
            </w:pPr>
            <w:r>
              <w:rPr>
                <w:rFonts w:ascii="Arial" w:eastAsia="Cambria" w:hAnsi="Arial" w:cs="Arial"/>
                <w:color w:val="000000"/>
              </w:rPr>
              <w:t>Leading indicators</w:t>
            </w:r>
          </w:p>
        </w:tc>
        <w:tc>
          <w:tcPr>
            <w:tcW w:w="7228" w:type="dxa"/>
          </w:tcPr>
          <w:p w14:paraId="76D8D9BA" w14:textId="69CD28E9" w:rsidR="00F0127F" w:rsidRPr="003B0804" w:rsidRDefault="000E64A8" w:rsidP="00C877FF">
            <w:pPr>
              <w:rPr>
                <w:rFonts w:ascii="Arial" w:eastAsia="Cambria" w:hAnsi="Arial" w:cs="Arial"/>
                <w:color w:val="000000"/>
              </w:rPr>
            </w:pPr>
            <w:r>
              <w:rPr>
                <w:rFonts w:ascii="Arial" w:hAnsi="Arial" w:cs="Arial"/>
                <w:color w:val="222222"/>
                <w:shd w:val="clear" w:color="auto" w:fill="FFFFFF"/>
              </w:rPr>
              <w:t xml:space="preserve">is a measure preceding or indicating a future event used to drive and measure activities carried out to prevent and control </w:t>
            </w:r>
            <w:proofErr w:type="gramStart"/>
            <w:r w:rsidR="00D33C64">
              <w:rPr>
                <w:rFonts w:ascii="Arial" w:hAnsi="Arial" w:cs="Arial"/>
                <w:color w:val="222222"/>
                <w:shd w:val="clear" w:color="auto" w:fill="FFFFFF"/>
              </w:rPr>
              <w:t>injuries</w:t>
            </w:r>
            <w:r>
              <w:rPr>
                <w:rFonts w:ascii="Arial" w:hAnsi="Arial" w:cs="Arial"/>
                <w:color w:val="222222"/>
                <w:shd w:val="clear" w:color="auto" w:fill="FFFFFF"/>
              </w:rPr>
              <w:t>.</w:t>
            </w:r>
            <w:proofErr w:type="gramEnd"/>
            <w:r w:rsidR="006D3B7A">
              <w:rPr>
                <w:rFonts w:ascii="Arial" w:hAnsi="Arial" w:cs="Arial"/>
                <w:color w:val="222222"/>
                <w:shd w:val="clear" w:color="auto" w:fill="FFFFFF"/>
              </w:rPr>
              <w:t xml:space="preserve"> </w:t>
            </w:r>
            <w:r w:rsidR="008349F0">
              <w:rPr>
                <w:rFonts w:ascii="Arial" w:hAnsi="Arial" w:cs="Arial"/>
                <w:color w:val="222222"/>
                <w:shd w:val="clear" w:color="auto" w:fill="FFFFFF"/>
              </w:rPr>
              <w:t>Examples included number of complete safety meetings, number of housekeeping inspections, closure rates of outstanding inspection items etc.</w:t>
            </w:r>
          </w:p>
        </w:tc>
      </w:tr>
    </w:tbl>
    <w:p w14:paraId="2D3C1F01" w14:textId="77777777" w:rsidR="0065415B" w:rsidRPr="003B0804" w:rsidRDefault="0065415B" w:rsidP="0065415B">
      <w:pPr>
        <w:rPr>
          <w:rFonts w:ascii="Arial" w:hAnsi="Arial" w:cs="Arial"/>
          <w:b/>
        </w:rPr>
      </w:pPr>
    </w:p>
    <w:tbl>
      <w:tblPr>
        <w:tblStyle w:val="TableGrid"/>
        <w:tblW w:w="0" w:type="auto"/>
        <w:tblLook w:val="04A0" w:firstRow="1" w:lastRow="0" w:firstColumn="1" w:lastColumn="0" w:noHBand="0" w:noVBand="1"/>
      </w:tblPr>
      <w:tblGrid>
        <w:gridCol w:w="9350"/>
      </w:tblGrid>
      <w:tr w:rsidR="0065415B" w:rsidRPr="003B0804" w14:paraId="64553A07" w14:textId="77777777" w:rsidTr="0065415B">
        <w:tc>
          <w:tcPr>
            <w:tcW w:w="9350" w:type="dxa"/>
            <w:shd w:val="clear" w:color="auto" w:fill="D0CECE" w:themeFill="background2" w:themeFillShade="E6"/>
          </w:tcPr>
          <w:p w14:paraId="767E3F74" w14:textId="77777777" w:rsidR="0065415B" w:rsidRPr="003B0804" w:rsidRDefault="0065415B" w:rsidP="0065415B">
            <w:pPr>
              <w:rPr>
                <w:rFonts w:ascii="Arial" w:hAnsi="Arial" w:cs="Arial"/>
                <w:b/>
              </w:rPr>
            </w:pPr>
            <w:r w:rsidRPr="003B0804">
              <w:rPr>
                <w:rFonts w:ascii="Arial" w:hAnsi="Arial" w:cs="Arial"/>
                <w:b/>
              </w:rPr>
              <w:t>ROLES &amp; RESPONSIBILITIES</w:t>
            </w:r>
          </w:p>
        </w:tc>
      </w:tr>
      <w:tr w:rsidR="0065415B" w:rsidRPr="003B0804" w14:paraId="2647305C" w14:textId="77777777" w:rsidTr="0065415B">
        <w:tc>
          <w:tcPr>
            <w:tcW w:w="9350" w:type="dxa"/>
          </w:tcPr>
          <w:p w14:paraId="34A0062B" w14:textId="62045833" w:rsidR="00B9340B" w:rsidRPr="003B0804" w:rsidRDefault="00B9340B" w:rsidP="00B9340B">
            <w:pPr>
              <w:spacing w:before="240"/>
              <w:rPr>
                <w:rFonts w:ascii="Arial" w:hAnsi="Arial" w:cs="Arial"/>
                <w:b/>
              </w:rPr>
            </w:pPr>
            <w:r w:rsidRPr="003B0804">
              <w:rPr>
                <w:rFonts w:ascii="Arial" w:hAnsi="Arial" w:cs="Arial"/>
                <w:b/>
              </w:rPr>
              <w:t>Senior Management:</w:t>
            </w:r>
          </w:p>
          <w:p w14:paraId="70E2BFC2" w14:textId="7EA771F2" w:rsidR="00D41E31" w:rsidRDefault="001F63A3" w:rsidP="008275F7">
            <w:pPr>
              <w:pStyle w:val="ListParagraph"/>
              <w:numPr>
                <w:ilvl w:val="0"/>
                <w:numId w:val="1"/>
              </w:numPr>
              <w:spacing w:after="120"/>
              <w:contextualSpacing w:val="0"/>
              <w:rPr>
                <w:rFonts w:ascii="Arial" w:hAnsi="Arial" w:cs="Arial"/>
                <w:bCs/>
              </w:rPr>
            </w:pPr>
            <w:r>
              <w:rPr>
                <w:rFonts w:ascii="Arial" w:hAnsi="Arial" w:cs="Arial"/>
                <w:bCs/>
              </w:rPr>
              <w:t>W</w:t>
            </w:r>
            <w:r w:rsidR="005D579C">
              <w:rPr>
                <w:rFonts w:ascii="Arial" w:hAnsi="Arial" w:cs="Arial"/>
                <w:bCs/>
              </w:rPr>
              <w:t>ill establish a review of any Health &amp; Safety Trends within the company on an annual basis.</w:t>
            </w:r>
            <w:bookmarkStart w:id="1" w:name="_GoBack"/>
            <w:bookmarkEnd w:id="1"/>
          </w:p>
          <w:p w14:paraId="2B92D143" w14:textId="388261F8" w:rsidR="00B9340B" w:rsidRPr="003B0804" w:rsidRDefault="00B9340B" w:rsidP="00B9340B">
            <w:pPr>
              <w:rPr>
                <w:rFonts w:ascii="Arial" w:hAnsi="Arial" w:cs="Arial"/>
                <w:b/>
              </w:rPr>
            </w:pPr>
            <w:r w:rsidRPr="003B0804">
              <w:rPr>
                <w:rFonts w:ascii="Arial" w:hAnsi="Arial" w:cs="Arial"/>
                <w:b/>
              </w:rPr>
              <w:lastRenderedPageBreak/>
              <w:t xml:space="preserve">Health and Safety </w:t>
            </w:r>
            <w:r w:rsidR="00D33C64">
              <w:rPr>
                <w:rFonts w:ascii="Arial" w:hAnsi="Arial" w:cs="Arial"/>
                <w:b/>
              </w:rPr>
              <w:t>Management</w:t>
            </w:r>
            <w:r w:rsidR="00D33C64" w:rsidRPr="003B0804">
              <w:rPr>
                <w:rFonts w:ascii="Arial" w:hAnsi="Arial" w:cs="Arial"/>
                <w:b/>
              </w:rPr>
              <w:t xml:space="preserve"> </w:t>
            </w:r>
            <w:r w:rsidRPr="003B0804">
              <w:rPr>
                <w:rFonts w:ascii="Arial" w:hAnsi="Arial" w:cs="Arial"/>
                <w:b/>
              </w:rPr>
              <w:t>Representative</w:t>
            </w:r>
            <w:r w:rsidR="00C527F2">
              <w:rPr>
                <w:rFonts w:ascii="Arial" w:hAnsi="Arial" w:cs="Arial"/>
                <w:b/>
              </w:rPr>
              <w:t>/Designate</w:t>
            </w:r>
            <w:r w:rsidRPr="003B0804">
              <w:rPr>
                <w:rFonts w:ascii="Arial" w:hAnsi="Arial" w:cs="Arial"/>
                <w:b/>
              </w:rPr>
              <w:t xml:space="preserve"> is responsible </w:t>
            </w:r>
            <w:r w:rsidR="000E64A8">
              <w:rPr>
                <w:rFonts w:ascii="Arial" w:hAnsi="Arial" w:cs="Arial"/>
                <w:b/>
              </w:rPr>
              <w:t>to</w:t>
            </w:r>
            <w:r w:rsidRPr="003B0804">
              <w:rPr>
                <w:rFonts w:ascii="Arial" w:hAnsi="Arial" w:cs="Arial"/>
                <w:b/>
              </w:rPr>
              <w:t xml:space="preserve">: </w:t>
            </w:r>
          </w:p>
          <w:p w14:paraId="2BCA2CD7" w14:textId="6A76E6FD" w:rsidR="00D41E31" w:rsidRDefault="000E64A8" w:rsidP="008275F7">
            <w:pPr>
              <w:pStyle w:val="ListParagraph"/>
              <w:numPr>
                <w:ilvl w:val="0"/>
                <w:numId w:val="1"/>
              </w:numPr>
              <w:rPr>
                <w:rFonts w:ascii="Arial" w:hAnsi="Arial" w:cs="Arial"/>
                <w:bCs/>
              </w:rPr>
            </w:pPr>
            <w:r>
              <w:rPr>
                <w:rFonts w:ascii="Arial" w:hAnsi="Arial" w:cs="Arial"/>
                <w:bCs/>
              </w:rPr>
              <w:t>Collect the trends data from the various stakeholders and formulate into a workin</w:t>
            </w:r>
            <w:r w:rsidR="0084009D">
              <w:rPr>
                <w:rFonts w:ascii="Arial" w:hAnsi="Arial" w:cs="Arial"/>
                <w:bCs/>
              </w:rPr>
              <w:t>g document for review and action</w:t>
            </w:r>
          </w:p>
          <w:p w14:paraId="16CD9600" w14:textId="1F542C61" w:rsidR="0084009D" w:rsidRDefault="0084009D" w:rsidP="008275F7">
            <w:pPr>
              <w:pStyle w:val="ListParagraph"/>
              <w:numPr>
                <w:ilvl w:val="0"/>
                <w:numId w:val="1"/>
              </w:numPr>
              <w:rPr>
                <w:rFonts w:ascii="Arial" w:hAnsi="Arial" w:cs="Arial"/>
                <w:bCs/>
              </w:rPr>
            </w:pPr>
            <w:r>
              <w:rPr>
                <w:rFonts w:ascii="Arial" w:hAnsi="Arial" w:cs="Arial"/>
                <w:bCs/>
              </w:rPr>
              <w:t xml:space="preserve">Establish a working group made up of management and worker representatives to conduct a review on the trends data and make recommendations to senior management </w:t>
            </w:r>
          </w:p>
          <w:p w14:paraId="532599DC" w14:textId="77777777" w:rsidR="007606EA" w:rsidRPr="005D579C" w:rsidRDefault="007606EA" w:rsidP="007606EA">
            <w:pPr>
              <w:pStyle w:val="ListParagraph"/>
              <w:ind w:left="1440"/>
              <w:rPr>
                <w:rFonts w:ascii="Arial" w:hAnsi="Arial" w:cs="Arial"/>
                <w:bCs/>
              </w:rPr>
            </w:pPr>
          </w:p>
          <w:p w14:paraId="79365D31" w14:textId="451EECEC" w:rsidR="000E64A8" w:rsidRDefault="000E64A8" w:rsidP="000E64A8">
            <w:pPr>
              <w:rPr>
                <w:rFonts w:ascii="Arial" w:hAnsi="Arial" w:cs="Arial"/>
                <w:b/>
              </w:rPr>
            </w:pPr>
            <w:r w:rsidRPr="003B0804">
              <w:rPr>
                <w:rFonts w:ascii="Arial" w:hAnsi="Arial" w:cs="Arial"/>
                <w:b/>
              </w:rPr>
              <w:t>J</w:t>
            </w:r>
            <w:r>
              <w:rPr>
                <w:rFonts w:ascii="Arial" w:hAnsi="Arial" w:cs="Arial"/>
                <w:b/>
              </w:rPr>
              <w:t xml:space="preserve">oint </w:t>
            </w:r>
            <w:r w:rsidRPr="003B0804">
              <w:rPr>
                <w:rFonts w:ascii="Arial" w:hAnsi="Arial" w:cs="Arial"/>
                <w:b/>
              </w:rPr>
              <w:t>H</w:t>
            </w:r>
            <w:r>
              <w:rPr>
                <w:rFonts w:ascii="Arial" w:hAnsi="Arial" w:cs="Arial"/>
                <w:b/>
              </w:rPr>
              <w:t xml:space="preserve">ealth &amp; </w:t>
            </w:r>
            <w:r w:rsidRPr="003B0804">
              <w:rPr>
                <w:rFonts w:ascii="Arial" w:hAnsi="Arial" w:cs="Arial"/>
                <w:b/>
              </w:rPr>
              <w:t>S</w:t>
            </w:r>
            <w:r>
              <w:rPr>
                <w:rFonts w:ascii="Arial" w:hAnsi="Arial" w:cs="Arial"/>
                <w:b/>
              </w:rPr>
              <w:t xml:space="preserve">afety </w:t>
            </w:r>
            <w:r w:rsidRPr="003B0804">
              <w:rPr>
                <w:rFonts w:ascii="Arial" w:hAnsi="Arial" w:cs="Arial"/>
                <w:b/>
              </w:rPr>
              <w:t>C</w:t>
            </w:r>
            <w:r>
              <w:rPr>
                <w:rFonts w:ascii="Arial" w:hAnsi="Arial" w:cs="Arial"/>
                <w:b/>
              </w:rPr>
              <w:t xml:space="preserve">ommittee </w:t>
            </w:r>
            <w:r w:rsidRPr="003B0804">
              <w:rPr>
                <w:rFonts w:ascii="Arial" w:hAnsi="Arial" w:cs="Arial"/>
                <w:b/>
              </w:rPr>
              <w:t xml:space="preserve">is responsible for: </w:t>
            </w:r>
          </w:p>
          <w:p w14:paraId="4E73E5B7" w14:textId="33D621FD" w:rsidR="000E64A8" w:rsidRPr="000E64A8" w:rsidRDefault="000E64A8" w:rsidP="008275F7">
            <w:pPr>
              <w:pStyle w:val="ListParagraph"/>
              <w:numPr>
                <w:ilvl w:val="0"/>
                <w:numId w:val="1"/>
              </w:numPr>
              <w:rPr>
                <w:rFonts w:ascii="Arial" w:hAnsi="Arial" w:cs="Arial"/>
              </w:rPr>
            </w:pPr>
            <w:r w:rsidRPr="000E64A8">
              <w:rPr>
                <w:rFonts w:ascii="Arial" w:hAnsi="Arial" w:cs="Arial"/>
                <w:bCs/>
              </w:rPr>
              <w:t>Review of the</w:t>
            </w:r>
            <w:r>
              <w:rPr>
                <w:rFonts w:ascii="Arial" w:hAnsi="Arial" w:cs="Arial"/>
              </w:rPr>
              <w:t xml:space="preserve"> report and </w:t>
            </w:r>
            <w:r w:rsidR="00C520E3">
              <w:rPr>
                <w:rFonts w:ascii="Arial" w:hAnsi="Arial" w:cs="Arial"/>
              </w:rPr>
              <w:t>actively participating in the review and implementation of the trend’s findings.</w:t>
            </w:r>
          </w:p>
          <w:p w14:paraId="35DE253C" w14:textId="0C39EB2E" w:rsidR="00F2573A" w:rsidRPr="00B17581" w:rsidRDefault="00F2573A" w:rsidP="00B17581">
            <w:pPr>
              <w:spacing w:after="120"/>
              <w:rPr>
                <w:rFonts w:ascii="Arial" w:hAnsi="Arial" w:cs="Arial"/>
              </w:rPr>
            </w:pPr>
          </w:p>
        </w:tc>
      </w:tr>
      <w:tr w:rsidR="0065415B" w:rsidRPr="003B0804" w14:paraId="53EBE747" w14:textId="77777777" w:rsidTr="0065415B">
        <w:tc>
          <w:tcPr>
            <w:tcW w:w="9350" w:type="dxa"/>
            <w:shd w:val="clear" w:color="auto" w:fill="D0CECE" w:themeFill="background2" w:themeFillShade="E6"/>
          </w:tcPr>
          <w:p w14:paraId="141710CB" w14:textId="77777777" w:rsidR="0065415B" w:rsidRPr="003B0804" w:rsidRDefault="0065415B" w:rsidP="0065415B">
            <w:pPr>
              <w:rPr>
                <w:rFonts w:ascii="Arial" w:hAnsi="Arial" w:cs="Arial"/>
                <w:b/>
              </w:rPr>
            </w:pPr>
            <w:r w:rsidRPr="003B0804">
              <w:rPr>
                <w:rFonts w:ascii="Arial" w:hAnsi="Arial" w:cs="Arial"/>
                <w:b/>
              </w:rPr>
              <w:lastRenderedPageBreak/>
              <w:t>PROCEDURE</w:t>
            </w:r>
          </w:p>
        </w:tc>
      </w:tr>
      <w:tr w:rsidR="0065415B" w:rsidRPr="003B0804" w14:paraId="13230C03" w14:textId="77777777" w:rsidTr="0065415B">
        <w:tc>
          <w:tcPr>
            <w:tcW w:w="9350" w:type="dxa"/>
          </w:tcPr>
          <w:tbl>
            <w:tblPr>
              <w:tblStyle w:val="TableGrid"/>
              <w:tblW w:w="9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1E0" w:firstRow="1" w:lastRow="1" w:firstColumn="1" w:lastColumn="1" w:noHBand="0" w:noVBand="0"/>
            </w:tblPr>
            <w:tblGrid>
              <w:gridCol w:w="9169"/>
            </w:tblGrid>
            <w:tr w:rsidR="00A02D2D" w:rsidRPr="007606EA" w14:paraId="527426C5" w14:textId="77777777" w:rsidTr="00B17581">
              <w:trPr>
                <w:trHeight w:val="2821"/>
              </w:trPr>
              <w:tc>
                <w:tcPr>
                  <w:tcW w:w="9169" w:type="dxa"/>
                  <w:vAlign w:val="center"/>
                </w:tcPr>
                <w:p w14:paraId="5FA92DC0" w14:textId="63E08F80" w:rsidR="003A769A" w:rsidRDefault="003A769A" w:rsidP="00460B2C">
                  <w:pPr>
                    <w:pStyle w:val="ListParagraph"/>
                    <w:numPr>
                      <w:ilvl w:val="0"/>
                      <w:numId w:val="4"/>
                    </w:numPr>
                    <w:rPr>
                      <w:rFonts w:ascii="Arial" w:hAnsi="Arial" w:cs="Arial"/>
                    </w:rPr>
                  </w:pPr>
                  <w:bookmarkStart w:id="2" w:name="_Toc15478167"/>
                  <w:bookmarkStart w:id="3" w:name="_Toc15539505"/>
                  <w:bookmarkEnd w:id="2"/>
                  <w:r>
                    <w:rPr>
                      <w:rFonts w:ascii="Arial" w:hAnsi="Arial" w:cs="Arial"/>
                    </w:rPr>
                    <w:t xml:space="preserve">The </w:t>
                  </w:r>
                  <w:r w:rsidR="00A02D2D" w:rsidRPr="00B17581">
                    <w:rPr>
                      <w:rFonts w:ascii="Arial" w:hAnsi="Arial" w:cs="Arial"/>
                    </w:rPr>
                    <w:t xml:space="preserve">Health and Safety </w:t>
                  </w:r>
                  <w:r w:rsidR="00D33C64">
                    <w:rPr>
                      <w:rFonts w:ascii="Arial" w:hAnsi="Arial" w:cs="Arial"/>
                    </w:rPr>
                    <w:t xml:space="preserve">management </w:t>
                  </w:r>
                  <w:r w:rsidR="00F2573A" w:rsidRPr="00B17581">
                    <w:rPr>
                      <w:rFonts w:ascii="Arial" w:hAnsi="Arial" w:cs="Arial"/>
                    </w:rPr>
                    <w:t>d</w:t>
                  </w:r>
                  <w:r w:rsidR="00A02D2D" w:rsidRPr="00B17581">
                    <w:rPr>
                      <w:rFonts w:ascii="Arial" w:hAnsi="Arial" w:cs="Arial"/>
                    </w:rPr>
                    <w:t xml:space="preserve">esignate will collect the data required to develop the Trends </w:t>
                  </w:r>
                  <w:r w:rsidR="00C520E3" w:rsidRPr="00B17581">
                    <w:rPr>
                      <w:rFonts w:ascii="Arial" w:hAnsi="Arial" w:cs="Arial"/>
                    </w:rPr>
                    <w:t>R</w:t>
                  </w:r>
                  <w:r w:rsidR="00A02D2D" w:rsidRPr="00B17581">
                    <w:rPr>
                      <w:rFonts w:ascii="Arial" w:hAnsi="Arial" w:cs="Arial"/>
                    </w:rPr>
                    <w:t>eport.</w:t>
                  </w:r>
                  <w:r w:rsidR="00520EFD">
                    <w:rPr>
                      <w:rFonts w:ascii="Arial" w:hAnsi="Arial" w:cs="Arial"/>
                    </w:rPr>
                    <w:t xml:space="preserve"> </w:t>
                  </w:r>
                </w:p>
                <w:p w14:paraId="772A9357" w14:textId="2EE343B4" w:rsidR="003A769A" w:rsidRDefault="00520EFD" w:rsidP="00B17581">
                  <w:pPr>
                    <w:pStyle w:val="ListParagraph"/>
                    <w:rPr>
                      <w:rFonts w:ascii="Arial" w:hAnsi="Arial" w:cs="Arial"/>
                    </w:rPr>
                  </w:pPr>
                  <w:r>
                    <w:rPr>
                      <w:rFonts w:ascii="Arial" w:hAnsi="Arial" w:cs="Arial"/>
                    </w:rPr>
                    <w:t xml:space="preserve"> </w:t>
                  </w:r>
                </w:p>
                <w:p w14:paraId="693B6C82" w14:textId="38EE09BA" w:rsidR="00520EFD" w:rsidRPr="00B17581" w:rsidRDefault="00520EFD" w:rsidP="00B17581">
                  <w:pPr>
                    <w:ind w:left="720"/>
                    <w:rPr>
                      <w:rFonts w:ascii="Arial" w:hAnsi="Arial" w:cs="Arial"/>
                    </w:rPr>
                  </w:pPr>
                  <w:r w:rsidRPr="00B17581">
                    <w:rPr>
                      <w:rFonts w:ascii="Arial" w:hAnsi="Arial" w:cs="Arial"/>
                    </w:rPr>
                    <w:t>Suggestions of potential trends to track and assess;</w:t>
                  </w:r>
                </w:p>
                <w:p w14:paraId="10759BF8" w14:textId="77777777" w:rsidR="00520EFD" w:rsidRPr="00B17581" w:rsidRDefault="00520EFD" w:rsidP="00B17581">
                  <w:pPr>
                    <w:rPr>
                      <w:rFonts w:ascii="Arial" w:hAnsi="Arial" w:cs="Arial"/>
                    </w:rPr>
                  </w:pPr>
                </w:p>
                <w:p w14:paraId="6A6FF6FB"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Injury/illness reports/investigations</w:t>
                  </w:r>
                </w:p>
                <w:p w14:paraId="6462F517"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Workplace inspection reports</w:t>
                  </w:r>
                </w:p>
                <w:p w14:paraId="43616180"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Hazard reports</w:t>
                  </w:r>
                </w:p>
                <w:p w14:paraId="09E645CB"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Work refusal reports</w:t>
                  </w:r>
                </w:p>
                <w:p w14:paraId="62102B80"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 xml:space="preserve">Joint Health and Safety Committee minutes/reports/surveys </w:t>
                  </w:r>
                </w:p>
                <w:p w14:paraId="2161B487" w14:textId="53B3ECAA" w:rsidR="00520EFD" w:rsidRDefault="00520EFD" w:rsidP="00520EFD">
                  <w:pPr>
                    <w:pStyle w:val="ListParagraph"/>
                    <w:numPr>
                      <w:ilvl w:val="0"/>
                      <w:numId w:val="5"/>
                    </w:numPr>
                    <w:spacing w:line="276" w:lineRule="auto"/>
                    <w:rPr>
                      <w:rFonts w:ascii="Arial" w:hAnsi="Arial" w:cs="Arial"/>
                    </w:rPr>
                  </w:pPr>
                  <w:r w:rsidRPr="00B17581">
                    <w:rPr>
                      <w:rFonts w:ascii="Arial" w:hAnsi="Arial" w:cs="Arial"/>
                    </w:rPr>
                    <w:t>WSIB injury/illness reports</w:t>
                  </w:r>
                </w:p>
                <w:p w14:paraId="388B0FD3" w14:textId="29281BDC" w:rsidR="008349F0" w:rsidRPr="00B17581" w:rsidRDefault="008349F0" w:rsidP="00520EFD">
                  <w:pPr>
                    <w:pStyle w:val="ListParagraph"/>
                    <w:numPr>
                      <w:ilvl w:val="0"/>
                      <w:numId w:val="5"/>
                    </w:numPr>
                    <w:spacing w:line="276" w:lineRule="auto"/>
                    <w:rPr>
                      <w:rFonts w:ascii="Arial" w:hAnsi="Arial" w:cs="Arial"/>
                    </w:rPr>
                  </w:pPr>
                  <w:r>
                    <w:rPr>
                      <w:rFonts w:ascii="Arial" w:hAnsi="Arial" w:cs="Arial"/>
                    </w:rPr>
                    <w:t>WSIB Workplace Injury Summary Report</w:t>
                  </w:r>
                </w:p>
                <w:p w14:paraId="3C576F84"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Permits (hot work, confined space entry)</w:t>
                  </w:r>
                </w:p>
                <w:p w14:paraId="015DF7F1"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Medical aid and first aid records</w:t>
                  </w:r>
                </w:p>
                <w:p w14:paraId="0CFD9BFD" w14:textId="1FB66A12"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Critical injurie</w:t>
                  </w:r>
                  <w:r w:rsidR="008349F0">
                    <w:rPr>
                      <w:rFonts w:ascii="Arial" w:hAnsi="Arial" w:cs="Arial"/>
                    </w:rPr>
                    <w:t xml:space="preserve"> reports</w:t>
                  </w:r>
                </w:p>
                <w:p w14:paraId="7855FEAB" w14:textId="538F2570"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Lost time/Non-lost time injuries</w:t>
                  </w:r>
                  <w:r w:rsidR="008349F0">
                    <w:rPr>
                      <w:rFonts w:ascii="Arial" w:hAnsi="Arial" w:cs="Arial"/>
                    </w:rPr>
                    <w:t xml:space="preserve"> reports</w:t>
                  </w:r>
                </w:p>
                <w:p w14:paraId="1617CF96"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Near misses</w:t>
                  </w:r>
                </w:p>
                <w:p w14:paraId="2A83671D"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Workplace Indicators</w:t>
                  </w:r>
                </w:p>
                <w:p w14:paraId="0E17912A" w14:textId="102CBD6E"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Mental Health</w:t>
                  </w:r>
                  <w:r w:rsidR="008349F0">
                    <w:rPr>
                      <w:rFonts w:ascii="Arial" w:hAnsi="Arial" w:cs="Arial"/>
                    </w:rPr>
                    <w:t xml:space="preserve"> statistics</w:t>
                  </w:r>
                </w:p>
                <w:p w14:paraId="3928B2A1" w14:textId="77777777"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Fatigue</w:t>
                  </w:r>
                </w:p>
                <w:p w14:paraId="69599112" w14:textId="77777777"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Cannabis use</w:t>
                  </w:r>
                </w:p>
                <w:p w14:paraId="2C1F3D6D" w14:textId="77777777"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Workplace Violence/Harassment</w:t>
                  </w:r>
                </w:p>
                <w:p w14:paraId="0874D100" w14:textId="7C9E8592" w:rsidR="00A02D2D" w:rsidRPr="00B17581" w:rsidRDefault="00F2573A" w:rsidP="00B17581">
                  <w:pPr>
                    <w:pStyle w:val="ListParagraph"/>
                    <w:numPr>
                      <w:ilvl w:val="0"/>
                      <w:numId w:val="4"/>
                    </w:numPr>
                    <w:rPr>
                      <w:rFonts w:ascii="Arial" w:hAnsi="Arial" w:cs="Arial"/>
                    </w:rPr>
                  </w:pPr>
                  <w:r w:rsidRPr="00B17581">
                    <w:rPr>
                      <w:rFonts w:ascii="Arial" w:hAnsi="Arial" w:cs="Arial"/>
                    </w:rPr>
                    <w:t xml:space="preserve">Health and Safety </w:t>
                  </w:r>
                  <w:r w:rsidR="00D33C64">
                    <w:rPr>
                      <w:rFonts w:ascii="Arial" w:hAnsi="Arial" w:cs="Arial"/>
                    </w:rPr>
                    <w:t xml:space="preserve">management </w:t>
                  </w:r>
                  <w:r w:rsidRPr="00B17581">
                    <w:rPr>
                      <w:rFonts w:ascii="Arial" w:hAnsi="Arial" w:cs="Arial"/>
                    </w:rPr>
                    <w:t>designate will w</w:t>
                  </w:r>
                  <w:r w:rsidR="00A02D2D" w:rsidRPr="00B17581">
                    <w:rPr>
                      <w:rFonts w:ascii="Arial" w:hAnsi="Arial" w:cs="Arial"/>
                    </w:rPr>
                    <w:t xml:space="preserve">ork with the designated JHSC member to review the data and develop the Trends report for </w:t>
                  </w:r>
                  <w:r w:rsidR="00D33C64">
                    <w:rPr>
                      <w:rFonts w:ascii="Arial" w:hAnsi="Arial" w:cs="Arial"/>
                    </w:rPr>
                    <w:t xml:space="preserve">senior </w:t>
                  </w:r>
                  <w:r w:rsidR="00A02D2D" w:rsidRPr="00B17581">
                    <w:rPr>
                      <w:rFonts w:ascii="Arial" w:hAnsi="Arial" w:cs="Arial"/>
                    </w:rPr>
                    <w:t>management review.</w:t>
                  </w:r>
                </w:p>
                <w:p w14:paraId="0482ABB8" w14:textId="77777777" w:rsidR="00A02D2D" w:rsidRPr="00B17581" w:rsidRDefault="00A02D2D" w:rsidP="00A02D2D">
                  <w:pPr>
                    <w:rPr>
                      <w:rFonts w:ascii="Arial" w:hAnsi="Arial" w:cs="Arial"/>
                    </w:rPr>
                  </w:pPr>
                </w:p>
                <w:p w14:paraId="24026698" w14:textId="68771CBC" w:rsidR="00A02D2D" w:rsidRDefault="003A769A" w:rsidP="00F2573A">
                  <w:pPr>
                    <w:pStyle w:val="ListParagraph"/>
                    <w:numPr>
                      <w:ilvl w:val="0"/>
                      <w:numId w:val="4"/>
                    </w:numPr>
                    <w:rPr>
                      <w:rFonts w:ascii="Arial" w:hAnsi="Arial" w:cs="Arial"/>
                    </w:rPr>
                  </w:pPr>
                  <w:r>
                    <w:rPr>
                      <w:rFonts w:ascii="Arial" w:hAnsi="Arial" w:cs="Arial"/>
                    </w:rPr>
                    <w:t xml:space="preserve">The Health and Safety </w:t>
                  </w:r>
                  <w:r w:rsidR="00D33C64">
                    <w:rPr>
                      <w:rFonts w:ascii="Arial" w:hAnsi="Arial" w:cs="Arial"/>
                    </w:rPr>
                    <w:t xml:space="preserve">management </w:t>
                  </w:r>
                  <w:r>
                    <w:rPr>
                      <w:rFonts w:ascii="Arial" w:hAnsi="Arial" w:cs="Arial"/>
                    </w:rPr>
                    <w:t>designate will s</w:t>
                  </w:r>
                  <w:r w:rsidR="00A02D2D" w:rsidRPr="00B17581">
                    <w:rPr>
                      <w:rFonts w:ascii="Arial" w:hAnsi="Arial" w:cs="Arial"/>
                    </w:rPr>
                    <w:t>ubmit</w:t>
                  </w:r>
                  <w:r w:rsidR="00A02D2D" w:rsidRPr="007606EA">
                    <w:rPr>
                      <w:rFonts w:ascii="Arial" w:hAnsi="Arial" w:cs="Arial"/>
                    </w:rPr>
                    <w:t xml:space="preserve"> the Trends reports to </w:t>
                  </w:r>
                  <w:r w:rsidR="00D33C64">
                    <w:rPr>
                      <w:rFonts w:ascii="Arial" w:hAnsi="Arial" w:cs="Arial"/>
                    </w:rPr>
                    <w:t xml:space="preserve">senior </w:t>
                  </w:r>
                  <w:r w:rsidR="00A02D2D" w:rsidRPr="007606EA">
                    <w:rPr>
                      <w:rFonts w:ascii="Arial" w:hAnsi="Arial" w:cs="Arial"/>
                    </w:rPr>
                    <w:t xml:space="preserve">management by </w:t>
                  </w:r>
                  <w:r w:rsidR="00A02D2D" w:rsidRPr="00CB6E0C">
                    <w:rPr>
                      <w:rFonts w:ascii="Arial" w:hAnsi="Arial" w:cs="Arial"/>
                      <w:highlight w:val="yellow"/>
                    </w:rPr>
                    <w:t>[Date]</w:t>
                  </w:r>
                  <w:r w:rsidR="00A02D2D" w:rsidRPr="007606EA">
                    <w:rPr>
                      <w:rFonts w:ascii="Arial" w:hAnsi="Arial" w:cs="Arial"/>
                    </w:rPr>
                    <w:t xml:space="preserve"> of each year</w:t>
                  </w:r>
                </w:p>
                <w:p w14:paraId="0B26AA44" w14:textId="77777777" w:rsidR="00A02D2D" w:rsidRPr="007F5CB7" w:rsidRDefault="00A02D2D" w:rsidP="00A02D2D">
                  <w:pPr>
                    <w:pStyle w:val="ListParagraph"/>
                    <w:rPr>
                      <w:rFonts w:ascii="Arial" w:hAnsi="Arial" w:cs="Arial"/>
                    </w:rPr>
                  </w:pPr>
                </w:p>
                <w:p w14:paraId="655EAC65" w14:textId="2749D27D" w:rsidR="00A02D2D" w:rsidRDefault="003A769A" w:rsidP="00F2573A">
                  <w:pPr>
                    <w:pStyle w:val="ListParagraph"/>
                    <w:numPr>
                      <w:ilvl w:val="0"/>
                      <w:numId w:val="4"/>
                    </w:numPr>
                    <w:rPr>
                      <w:rFonts w:ascii="Arial" w:hAnsi="Arial" w:cs="Arial"/>
                    </w:rPr>
                  </w:pPr>
                  <w:r>
                    <w:rPr>
                      <w:rFonts w:ascii="Arial" w:hAnsi="Arial" w:cs="Arial"/>
                    </w:rPr>
                    <w:t xml:space="preserve">Senior </w:t>
                  </w:r>
                  <w:r w:rsidR="00A02D2D">
                    <w:rPr>
                      <w:rFonts w:ascii="Arial" w:hAnsi="Arial" w:cs="Arial"/>
                    </w:rPr>
                    <w:t xml:space="preserve">Management will review the trends report at the </w:t>
                  </w:r>
                  <w:r w:rsidR="00A02D2D" w:rsidRPr="00CB6E0C">
                    <w:rPr>
                      <w:rFonts w:ascii="Arial" w:hAnsi="Arial" w:cs="Arial"/>
                      <w:highlight w:val="yellow"/>
                    </w:rPr>
                    <w:t>[Date]</w:t>
                  </w:r>
                  <w:r w:rsidR="00A02D2D">
                    <w:rPr>
                      <w:rFonts w:ascii="Arial" w:hAnsi="Arial" w:cs="Arial"/>
                    </w:rPr>
                    <w:t xml:space="preserve"> management review meeting and reply in writing to the JHSC regarding the corrective actions to be taken</w:t>
                  </w:r>
                  <w:r w:rsidR="00F2573A">
                    <w:rPr>
                      <w:rFonts w:ascii="Arial" w:hAnsi="Arial" w:cs="Arial"/>
                    </w:rPr>
                    <w:t>.</w:t>
                  </w:r>
                  <w:r w:rsidR="004242BC">
                    <w:rPr>
                      <w:rFonts w:ascii="Arial" w:hAnsi="Arial" w:cs="Arial"/>
                    </w:rPr>
                    <w:t xml:space="preserve"> </w:t>
                  </w:r>
                </w:p>
                <w:p w14:paraId="7C0899A5" w14:textId="77777777" w:rsidR="00A02D2D" w:rsidRPr="007F5CB7" w:rsidRDefault="00A02D2D" w:rsidP="00A02D2D">
                  <w:pPr>
                    <w:pStyle w:val="ListParagraph"/>
                    <w:rPr>
                      <w:rFonts w:ascii="Arial" w:hAnsi="Arial" w:cs="Arial"/>
                    </w:rPr>
                  </w:pPr>
                </w:p>
                <w:p w14:paraId="70FB51EA" w14:textId="2C824DDD" w:rsidR="00A02D2D" w:rsidRDefault="00A02D2D" w:rsidP="00F2573A">
                  <w:pPr>
                    <w:pStyle w:val="ListParagraph"/>
                    <w:numPr>
                      <w:ilvl w:val="0"/>
                      <w:numId w:val="4"/>
                    </w:numPr>
                    <w:rPr>
                      <w:rFonts w:ascii="Arial" w:hAnsi="Arial" w:cs="Arial"/>
                    </w:rPr>
                  </w:pPr>
                  <w:r>
                    <w:rPr>
                      <w:rFonts w:ascii="Arial" w:hAnsi="Arial" w:cs="Arial"/>
                    </w:rPr>
                    <w:t xml:space="preserve">The Health and Safety </w:t>
                  </w:r>
                  <w:r w:rsidR="00D33C64">
                    <w:rPr>
                      <w:rFonts w:ascii="Arial" w:hAnsi="Arial" w:cs="Arial"/>
                    </w:rPr>
                    <w:t xml:space="preserve">management </w:t>
                  </w:r>
                  <w:r w:rsidR="003A769A">
                    <w:rPr>
                      <w:rFonts w:ascii="Arial" w:hAnsi="Arial" w:cs="Arial"/>
                    </w:rPr>
                    <w:t>d</w:t>
                  </w:r>
                  <w:r>
                    <w:rPr>
                      <w:rFonts w:ascii="Arial" w:hAnsi="Arial" w:cs="Arial"/>
                    </w:rPr>
                    <w:t>esignate will monitor the corrective action process and report on a regular basis the status of the completed items.</w:t>
                  </w:r>
                </w:p>
                <w:p w14:paraId="74826B53" w14:textId="77777777" w:rsidR="00A02D2D" w:rsidRPr="007F5CB7" w:rsidRDefault="00A02D2D" w:rsidP="00A02D2D">
                  <w:pPr>
                    <w:pStyle w:val="ListParagraph"/>
                    <w:rPr>
                      <w:rFonts w:ascii="Arial" w:hAnsi="Arial" w:cs="Arial"/>
                    </w:rPr>
                  </w:pPr>
                </w:p>
                <w:p w14:paraId="045082A3" w14:textId="1DF1E1C4" w:rsidR="00A02D2D" w:rsidRDefault="00A02D2D" w:rsidP="00F2573A">
                  <w:pPr>
                    <w:pStyle w:val="ListParagraph"/>
                    <w:numPr>
                      <w:ilvl w:val="0"/>
                      <w:numId w:val="4"/>
                    </w:numPr>
                    <w:rPr>
                      <w:rFonts w:ascii="Arial" w:hAnsi="Arial" w:cs="Arial"/>
                    </w:rPr>
                  </w:pPr>
                  <w:r>
                    <w:rPr>
                      <w:rFonts w:ascii="Arial" w:hAnsi="Arial" w:cs="Arial"/>
                    </w:rPr>
                    <w:lastRenderedPageBreak/>
                    <w:t>All trends reviewed will be filed with the management minutes and copy provided to the JHSC</w:t>
                  </w:r>
                  <w:r w:rsidR="003A769A">
                    <w:rPr>
                      <w:rFonts w:ascii="Arial" w:hAnsi="Arial" w:cs="Arial"/>
                    </w:rPr>
                    <w:t>.</w:t>
                  </w:r>
                </w:p>
                <w:p w14:paraId="6F53F964" w14:textId="77777777" w:rsidR="00F2573A" w:rsidRPr="00B17581" w:rsidRDefault="00F2573A" w:rsidP="00B17581">
                  <w:pPr>
                    <w:rPr>
                      <w:rFonts w:ascii="Arial" w:hAnsi="Arial" w:cs="Arial"/>
                    </w:rPr>
                  </w:pPr>
                </w:p>
                <w:p w14:paraId="4A5C4FF4" w14:textId="02D51097" w:rsidR="002430AD" w:rsidRPr="008623A9" w:rsidRDefault="00F2573A" w:rsidP="008623A9">
                  <w:pPr>
                    <w:numPr>
                      <w:ilvl w:val="0"/>
                      <w:numId w:val="4"/>
                    </w:numPr>
                    <w:spacing w:line="252" w:lineRule="auto"/>
                    <w:rPr>
                      <w:rFonts w:ascii="Arial" w:eastAsia="Times New Roman" w:hAnsi="Arial" w:cs="Arial"/>
                      <w:color w:val="1D2228"/>
                      <w:lang w:eastAsia="en-CA"/>
                    </w:rPr>
                  </w:pPr>
                  <w:r w:rsidRPr="00B17581">
                    <w:rPr>
                      <w:rFonts w:ascii="Arial" w:eastAsia="Times New Roman" w:hAnsi="Arial" w:cs="Arial"/>
                      <w:color w:val="1D2228"/>
                      <w:lang w:eastAsia="en-CA"/>
                    </w:rPr>
                    <w:t xml:space="preserve">Management will consider the trends review when revising objectives and the continual improvement </w:t>
                  </w:r>
                  <w:r w:rsidR="00D40DA9" w:rsidRPr="00B17581">
                    <w:rPr>
                      <w:rFonts w:ascii="Arial" w:eastAsia="Times New Roman" w:hAnsi="Arial" w:cs="Arial"/>
                      <w:color w:val="1D2228"/>
                      <w:lang w:eastAsia="en-CA"/>
                    </w:rPr>
                    <w:t xml:space="preserve">process </w:t>
                  </w:r>
                  <w:r w:rsidRPr="00B17581">
                    <w:rPr>
                      <w:rFonts w:ascii="Arial" w:eastAsia="Times New Roman" w:hAnsi="Arial" w:cs="Arial"/>
                      <w:color w:val="1D2228"/>
                      <w:lang w:eastAsia="en-CA"/>
                    </w:rPr>
                    <w:t xml:space="preserve">plans </w:t>
                  </w:r>
                  <w:r w:rsidR="00D40DA9">
                    <w:rPr>
                      <w:rFonts w:ascii="Arial" w:eastAsia="Times New Roman" w:hAnsi="Arial" w:cs="Arial"/>
                      <w:color w:val="1D2228"/>
                      <w:lang w:eastAsia="en-CA"/>
                    </w:rPr>
                    <w:t>at least</w:t>
                  </w:r>
                  <w:r w:rsidR="003A769A" w:rsidRPr="00B17581">
                    <w:rPr>
                      <w:rFonts w:ascii="Arial" w:eastAsia="Times New Roman" w:hAnsi="Arial" w:cs="Arial"/>
                      <w:color w:val="1D2228"/>
                      <w:lang w:eastAsia="en-CA"/>
                    </w:rPr>
                    <w:t xml:space="preserve"> </w:t>
                  </w:r>
                  <w:r w:rsidR="00D40DA9">
                    <w:rPr>
                      <w:rFonts w:ascii="Arial" w:eastAsia="Times New Roman" w:hAnsi="Arial" w:cs="Arial"/>
                      <w:color w:val="1D2228"/>
                      <w:lang w:eastAsia="en-CA"/>
                    </w:rPr>
                    <w:t>annually.</w:t>
                  </w:r>
                </w:p>
              </w:tc>
            </w:tr>
            <w:tr w:rsidR="003A769A" w:rsidRPr="007606EA" w14:paraId="3562EB22" w14:textId="77777777" w:rsidTr="008623A9">
              <w:trPr>
                <w:trHeight w:val="50"/>
              </w:trPr>
              <w:tc>
                <w:tcPr>
                  <w:tcW w:w="9169" w:type="dxa"/>
                  <w:vAlign w:val="center"/>
                </w:tcPr>
                <w:p w14:paraId="7E4197A1" w14:textId="77777777" w:rsidR="003A769A" w:rsidRPr="00B17581" w:rsidRDefault="003A769A" w:rsidP="00B17581">
                  <w:pPr>
                    <w:rPr>
                      <w:rFonts w:ascii="Arial" w:hAnsi="Arial" w:cs="Arial"/>
                    </w:rPr>
                  </w:pPr>
                </w:p>
              </w:tc>
            </w:tr>
            <w:bookmarkEnd w:id="3"/>
          </w:tbl>
          <w:p w14:paraId="68795E49" w14:textId="3A8F0348" w:rsidR="0065415B" w:rsidRPr="003B0804" w:rsidRDefault="0065415B" w:rsidP="001F63A3">
            <w:pPr>
              <w:spacing w:line="252" w:lineRule="auto"/>
              <w:ind w:left="720"/>
              <w:rPr>
                <w:rFonts w:ascii="Arial" w:hAnsi="Arial" w:cs="Arial"/>
              </w:rPr>
            </w:pPr>
          </w:p>
        </w:tc>
      </w:tr>
    </w:tbl>
    <w:p w14:paraId="3BD9D2C3" w14:textId="226F4446" w:rsidR="0065415B" w:rsidRDefault="0065415B" w:rsidP="0065415B">
      <w:pPr>
        <w:rPr>
          <w:rFonts w:ascii="Arial" w:hAnsi="Arial" w:cs="Arial"/>
          <w:b/>
        </w:rPr>
      </w:pPr>
    </w:p>
    <w:tbl>
      <w:tblPr>
        <w:tblStyle w:val="TableGrid"/>
        <w:tblW w:w="0" w:type="auto"/>
        <w:tblLook w:val="04A0" w:firstRow="1" w:lastRow="0" w:firstColumn="1" w:lastColumn="0" w:noHBand="0" w:noVBand="1"/>
      </w:tblPr>
      <w:tblGrid>
        <w:gridCol w:w="2830"/>
        <w:gridCol w:w="6520"/>
      </w:tblGrid>
      <w:tr w:rsidR="000B2C34" w:rsidRPr="003B0804" w14:paraId="4EA4D979" w14:textId="77777777" w:rsidTr="00AC7E7B">
        <w:tc>
          <w:tcPr>
            <w:tcW w:w="9350" w:type="dxa"/>
            <w:gridSpan w:val="2"/>
            <w:shd w:val="clear" w:color="auto" w:fill="D0CECE" w:themeFill="background2" w:themeFillShade="E6"/>
          </w:tcPr>
          <w:p w14:paraId="4FB0D9EB" w14:textId="1CA9F38C" w:rsidR="000B2C34" w:rsidRPr="003B0804" w:rsidRDefault="000B2C34" w:rsidP="00AC7E7B">
            <w:pPr>
              <w:jc w:val="center"/>
              <w:rPr>
                <w:rFonts w:ascii="Arial" w:hAnsi="Arial" w:cs="Arial"/>
                <w:b/>
              </w:rPr>
            </w:pPr>
            <w:r>
              <w:rPr>
                <w:rFonts w:ascii="Arial" w:hAnsi="Arial" w:cs="Arial"/>
                <w:b/>
              </w:rPr>
              <w:t>ATTACHMENTS</w:t>
            </w:r>
          </w:p>
        </w:tc>
      </w:tr>
      <w:tr w:rsidR="000B2C34" w:rsidRPr="003B0804" w14:paraId="4914A82F" w14:textId="77777777" w:rsidTr="00F61BB0">
        <w:tc>
          <w:tcPr>
            <w:tcW w:w="2830" w:type="dxa"/>
            <w:shd w:val="clear" w:color="auto" w:fill="D0CECE" w:themeFill="background2" w:themeFillShade="E6"/>
          </w:tcPr>
          <w:p w14:paraId="2537CD47" w14:textId="24CC618A" w:rsidR="000B2C34" w:rsidRPr="003B0804" w:rsidRDefault="002430AD" w:rsidP="00AC7E7B">
            <w:pPr>
              <w:jc w:val="center"/>
              <w:rPr>
                <w:rFonts w:ascii="Arial" w:hAnsi="Arial" w:cs="Arial"/>
                <w:b/>
              </w:rPr>
            </w:pPr>
            <w:r>
              <w:rPr>
                <w:rFonts w:ascii="Arial" w:hAnsi="Arial" w:cs="Arial"/>
                <w:b/>
              </w:rPr>
              <w:t>Document name</w:t>
            </w:r>
          </w:p>
        </w:tc>
        <w:tc>
          <w:tcPr>
            <w:tcW w:w="6520" w:type="dxa"/>
            <w:shd w:val="clear" w:color="auto" w:fill="D0CECE" w:themeFill="background2" w:themeFillShade="E6"/>
          </w:tcPr>
          <w:p w14:paraId="68CAD9DB" w14:textId="15A91ADB" w:rsidR="000B2C34" w:rsidRPr="003B0804" w:rsidRDefault="002430AD" w:rsidP="00AC7E7B">
            <w:pPr>
              <w:jc w:val="center"/>
              <w:rPr>
                <w:rFonts w:ascii="Arial" w:hAnsi="Arial" w:cs="Arial"/>
                <w:b/>
              </w:rPr>
            </w:pPr>
            <w:r>
              <w:rPr>
                <w:rFonts w:ascii="Arial" w:hAnsi="Arial" w:cs="Arial"/>
                <w:b/>
              </w:rPr>
              <w:t>Purpose</w:t>
            </w:r>
          </w:p>
        </w:tc>
      </w:tr>
      <w:tr w:rsidR="000B2C34" w:rsidRPr="003B0804" w14:paraId="3B3FC943" w14:textId="77777777" w:rsidTr="00F61BB0">
        <w:tc>
          <w:tcPr>
            <w:tcW w:w="2830" w:type="dxa"/>
          </w:tcPr>
          <w:p w14:paraId="3884F60E" w14:textId="741ADB6B" w:rsidR="000B2C34" w:rsidRPr="002430AD" w:rsidRDefault="002430AD" w:rsidP="00AC7E7B">
            <w:pPr>
              <w:rPr>
                <w:rFonts w:ascii="Arial" w:hAnsi="Arial" w:cs="Arial"/>
                <w:bCs/>
              </w:rPr>
            </w:pPr>
            <w:r w:rsidRPr="002430AD">
              <w:rPr>
                <w:rFonts w:ascii="Arial" w:hAnsi="Arial" w:cs="Arial"/>
                <w:bCs/>
              </w:rPr>
              <w:t xml:space="preserve">Action Planning </w:t>
            </w:r>
          </w:p>
        </w:tc>
        <w:tc>
          <w:tcPr>
            <w:tcW w:w="6520" w:type="dxa"/>
          </w:tcPr>
          <w:p w14:paraId="5C2AEB3E" w14:textId="04FB5CAA" w:rsidR="002430AD" w:rsidRDefault="002430AD" w:rsidP="00AC7E7B">
            <w:pPr>
              <w:rPr>
                <w:rFonts w:ascii="Arial" w:hAnsi="Arial" w:cs="Arial"/>
                <w:bCs/>
              </w:rPr>
            </w:pPr>
            <w:r w:rsidRPr="002430AD">
              <w:rPr>
                <w:rFonts w:ascii="Arial" w:hAnsi="Arial" w:cs="Arial"/>
                <w:bCs/>
              </w:rPr>
              <w:t xml:space="preserve">To monitor and track progress against noted </w:t>
            </w:r>
            <w:r>
              <w:rPr>
                <w:rFonts w:ascii="Arial" w:hAnsi="Arial" w:cs="Arial"/>
                <w:bCs/>
              </w:rPr>
              <w:t>goals.</w:t>
            </w:r>
          </w:p>
          <w:bookmarkStart w:id="4" w:name="_MON_1632903908"/>
          <w:bookmarkEnd w:id="4"/>
          <w:p w14:paraId="5FE04EE6" w14:textId="3AC2BF1F" w:rsidR="000B2C34" w:rsidRPr="002430AD" w:rsidRDefault="002430AD" w:rsidP="00AC7E7B">
            <w:pPr>
              <w:rPr>
                <w:rFonts w:ascii="Arial" w:hAnsi="Arial" w:cs="Arial"/>
                <w:bCs/>
              </w:rPr>
            </w:pPr>
            <w:r>
              <w:rPr>
                <w:rFonts w:ascii="Arial" w:hAnsi="Arial" w:cs="Arial"/>
                <w:bCs/>
              </w:rPr>
              <w:object w:dxaOrig="1543" w:dyaOrig="1000" w14:anchorId="2EFB8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Word.Document.12" ShapeID="_x0000_i1025" DrawAspect="Icon" ObjectID="_1633764991" r:id="rId9">
                  <o:FieldCodes>\s</o:FieldCodes>
                </o:OLEObject>
              </w:object>
            </w:r>
          </w:p>
        </w:tc>
      </w:tr>
      <w:tr w:rsidR="000B2C34" w:rsidRPr="003B0804" w14:paraId="402F0439" w14:textId="77777777" w:rsidTr="00F61BB0">
        <w:tc>
          <w:tcPr>
            <w:tcW w:w="2830" w:type="dxa"/>
          </w:tcPr>
          <w:p w14:paraId="1918E4E9" w14:textId="6DD15C50" w:rsidR="000B2C34" w:rsidRPr="002430AD" w:rsidRDefault="002430AD" w:rsidP="00AC7E7B">
            <w:pPr>
              <w:rPr>
                <w:rFonts w:ascii="Arial" w:hAnsi="Arial" w:cs="Arial"/>
                <w:bCs/>
              </w:rPr>
            </w:pPr>
            <w:r w:rsidRPr="002430AD">
              <w:rPr>
                <w:rFonts w:ascii="Arial" w:hAnsi="Arial" w:cs="Arial"/>
                <w:bCs/>
              </w:rPr>
              <w:t>Action Planning 2</w:t>
            </w:r>
          </w:p>
        </w:tc>
        <w:tc>
          <w:tcPr>
            <w:tcW w:w="6520" w:type="dxa"/>
          </w:tcPr>
          <w:p w14:paraId="052E767C" w14:textId="07AEEB12" w:rsidR="002430AD" w:rsidRDefault="002430AD" w:rsidP="00AC7E7B">
            <w:pPr>
              <w:rPr>
                <w:rFonts w:ascii="Arial" w:hAnsi="Arial" w:cs="Arial"/>
                <w:bCs/>
              </w:rPr>
            </w:pPr>
            <w:r>
              <w:rPr>
                <w:rFonts w:ascii="Arial" w:hAnsi="Arial" w:cs="Arial"/>
                <w:bCs/>
              </w:rPr>
              <w:t>To track accountability and timelines.</w:t>
            </w:r>
          </w:p>
          <w:bookmarkStart w:id="5" w:name="_MON_1632903935"/>
          <w:bookmarkEnd w:id="5"/>
          <w:p w14:paraId="1D61BBF4" w14:textId="2DD0CD2D" w:rsidR="002430AD" w:rsidRDefault="002430AD" w:rsidP="00AC7E7B">
            <w:pPr>
              <w:rPr>
                <w:rFonts w:ascii="Arial" w:hAnsi="Arial" w:cs="Arial"/>
                <w:bCs/>
              </w:rPr>
            </w:pPr>
            <w:r>
              <w:rPr>
                <w:rFonts w:ascii="Arial" w:hAnsi="Arial" w:cs="Arial"/>
                <w:bCs/>
              </w:rPr>
              <w:object w:dxaOrig="1543" w:dyaOrig="1000" w14:anchorId="3E5BF59D">
                <v:shape id="_x0000_i1026" type="#_x0000_t75" style="width:77.4pt;height:50.4pt" o:ole="">
                  <v:imagedata r:id="rId10" o:title=""/>
                </v:shape>
                <o:OLEObject Type="Embed" ProgID="Word.Document.8" ShapeID="_x0000_i1026" DrawAspect="Icon" ObjectID="_1633764992" r:id="rId11">
                  <o:FieldCodes>\s</o:FieldCodes>
                </o:OLEObject>
              </w:object>
            </w:r>
          </w:p>
          <w:p w14:paraId="6B1282C1" w14:textId="38D60299" w:rsidR="002430AD" w:rsidRPr="002430AD" w:rsidRDefault="002430AD" w:rsidP="00AC7E7B">
            <w:pPr>
              <w:rPr>
                <w:rFonts w:ascii="Arial" w:hAnsi="Arial" w:cs="Arial"/>
                <w:bCs/>
              </w:rPr>
            </w:pPr>
          </w:p>
        </w:tc>
      </w:tr>
      <w:tr w:rsidR="002430AD" w:rsidRPr="003B0804" w14:paraId="220D7136" w14:textId="77777777" w:rsidTr="00F61BB0">
        <w:tc>
          <w:tcPr>
            <w:tcW w:w="2830" w:type="dxa"/>
          </w:tcPr>
          <w:p w14:paraId="391FE693" w14:textId="172D97A5" w:rsidR="002430AD" w:rsidRPr="002430AD" w:rsidRDefault="002430AD" w:rsidP="00AC7E7B">
            <w:pPr>
              <w:rPr>
                <w:rFonts w:ascii="Arial" w:hAnsi="Arial" w:cs="Arial"/>
                <w:bCs/>
              </w:rPr>
            </w:pPr>
            <w:r>
              <w:rPr>
                <w:rFonts w:ascii="Arial" w:hAnsi="Arial" w:cs="Arial"/>
                <w:bCs/>
              </w:rPr>
              <w:t>Example Trends Report</w:t>
            </w:r>
          </w:p>
        </w:tc>
        <w:tc>
          <w:tcPr>
            <w:tcW w:w="6520" w:type="dxa"/>
          </w:tcPr>
          <w:p w14:paraId="5603D46B" w14:textId="77777777" w:rsidR="002430AD" w:rsidRDefault="00F61BB0" w:rsidP="00AC7E7B">
            <w:pPr>
              <w:rPr>
                <w:rFonts w:ascii="Arial" w:hAnsi="Arial" w:cs="Arial"/>
                <w:bCs/>
              </w:rPr>
            </w:pPr>
            <w:r>
              <w:rPr>
                <w:rFonts w:ascii="Arial" w:hAnsi="Arial" w:cs="Arial"/>
                <w:bCs/>
              </w:rPr>
              <w:t>To combine the data into a format that can be easily used to understand the recommendations and act on the trends.</w:t>
            </w:r>
          </w:p>
          <w:bookmarkStart w:id="6" w:name="_MON_1632906560"/>
          <w:bookmarkEnd w:id="6"/>
          <w:p w14:paraId="17DD5B8A" w14:textId="4DF2A6D4" w:rsidR="00F61BB0" w:rsidRDefault="00F61BB0" w:rsidP="00AC7E7B">
            <w:pPr>
              <w:rPr>
                <w:rFonts w:ascii="Arial" w:hAnsi="Arial" w:cs="Arial"/>
                <w:bCs/>
              </w:rPr>
            </w:pPr>
            <w:r>
              <w:rPr>
                <w:rFonts w:ascii="Arial" w:hAnsi="Arial" w:cs="Arial"/>
                <w:bCs/>
              </w:rPr>
              <w:object w:dxaOrig="1543" w:dyaOrig="1000" w14:anchorId="70F6DFD1">
                <v:shape id="_x0000_i1027" type="#_x0000_t75" style="width:77.4pt;height:50.4pt" o:ole="">
                  <v:imagedata r:id="rId12" o:title=""/>
                </v:shape>
                <o:OLEObject Type="Embed" ProgID="Word.Document.12" ShapeID="_x0000_i1027" DrawAspect="Icon" ObjectID="_1633764993" r:id="rId13">
                  <o:FieldCodes>\s</o:FieldCodes>
                </o:OLEObject>
              </w:object>
            </w:r>
          </w:p>
        </w:tc>
      </w:tr>
    </w:tbl>
    <w:p w14:paraId="3F16AD5C" w14:textId="181BDD19" w:rsidR="0065415B" w:rsidRDefault="0065415B" w:rsidP="0065415B">
      <w:pPr>
        <w:rPr>
          <w:rFonts w:ascii="Arial" w:hAnsi="Arial" w:cs="Arial"/>
          <w:b/>
        </w:rPr>
      </w:pPr>
    </w:p>
    <w:tbl>
      <w:tblPr>
        <w:tblStyle w:val="TableGrid"/>
        <w:tblW w:w="0" w:type="auto"/>
        <w:tblLook w:val="04A0" w:firstRow="1" w:lastRow="0" w:firstColumn="1" w:lastColumn="0" w:noHBand="0" w:noVBand="1"/>
      </w:tblPr>
      <w:tblGrid>
        <w:gridCol w:w="4675"/>
        <w:gridCol w:w="4675"/>
      </w:tblGrid>
      <w:tr w:rsidR="00F61BB0" w14:paraId="4E666031" w14:textId="77777777" w:rsidTr="00F61BB0">
        <w:tc>
          <w:tcPr>
            <w:tcW w:w="9350" w:type="dxa"/>
            <w:gridSpan w:val="2"/>
            <w:shd w:val="clear" w:color="auto" w:fill="DBDBDB" w:themeFill="accent3" w:themeFillTint="66"/>
          </w:tcPr>
          <w:p w14:paraId="2958CABC" w14:textId="42D7A1DD" w:rsidR="00F61BB0" w:rsidRDefault="00F61BB0" w:rsidP="00F61BB0">
            <w:pPr>
              <w:jc w:val="center"/>
              <w:rPr>
                <w:rFonts w:ascii="Arial" w:hAnsi="Arial" w:cs="Arial"/>
                <w:b/>
              </w:rPr>
            </w:pPr>
            <w:r>
              <w:rPr>
                <w:rFonts w:ascii="Arial" w:hAnsi="Arial" w:cs="Arial"/>
                <w:b/>
              </w:rPr>
              <w:t>CHANGES TRACKING</w:t>
            </w:r>
          </w:p>
        </w:tc>
      </w:tr>
      <w:tr w:rsidR="00F61BB0" w:rsidRPr="003B0804" w14:paraId="1CA50510" w14:textId="77777777" w:rsidTr="00F61BB0">
        <w:tc>
          <w:tcPr>
            <w:tcW w:w="4675" w:type="dxa"/>
            <w:shd w:val="clear" w:color="auto" w:fill="DBDBDB" w:themeFill="accent3" w:themeFillTint="66"/>
          </w:tcPr>
          <w:p w14:paraId="3198E095" w14:textId="77777777" w:rsidR="00F61BB0" w:rsidRPr="003B0804" w:rsidRDefault="00F61BB0" w:rsidP="00AC7E7B">
            <w:pPr>
              <w:jc w:val="center"/>
              <w:rPr>
                <w:rFonts w:ascii="Arial" w:hAnsi="Arial" w:cs="Arial"/>
                <w:b/>
              </w:rPr>
            </w:pPr>
            <w:r w:rsidRPr="003B0804">
              <w:rPr>
                <w:rFonts w:ascii="Arial" w:hAnsi="Arial" w:cs="Arial"/>
                <w:b/>
              </w:rPr>
              <w:t>DETAILS OF CHANGES</w:t>
            </w:r>
          </w:p>
        </w:tc>
        <w:tc>
          <w:tcPr>
            <w:tcW w:w="4675" w:type="dxa"/>
            <w:shd w:val="clear" w:color="auto" w:fill="DBDBDB" w:themeFill="accent3" w:themeFillTint="66"/>
          </w:tcPr>
          <w:p w14:paraId="50EC8487" w14:textId="77777777" w:rsidR="00F61BB0" w:rsidRPr="003B0804" w:rsidRDefault="00F61BB0" w:rsidP="00AC7E7B">
            <w:pPr>
              <w:jc w:val="center"/>
              <w:rPr>
                <w:rFonts w:ascii="Arial" w:hAnsi="Arial" w:cs="Arial"/>
                <w:b/>
              </w:rPr>
            </w:pPr>
            <w:r w:rsidRPr="003B0804">
              <w:rPr>
                <w:rFonts w:ascii="Arial" w:hAnsi="Arial" w:cs="Arial"/>
                <w:b/>
              </w:rPr>
              <w:t>DATE CHANGED</w:t>
            </w:r>
          </w:p>
        </w:tc>
      </w:tr>
      <w:tr w:rsidR="00F61BB0" w:rsidRPr="003B0804" w14:paraId="188A36B7" w14:textId="77777777" w:rsidTr="00F61BB0">
        <w:tc>
          <w:tcPr>
            <w:tcW w:w="4675" w:type="dxa"/>
          </w:tcPr>
          <w:p w14:paraId="7B6A40E5" w14:textId="77777777" w:rsidR="00F61BB0" w:rsidRPr="003B0804" w:rsidRDefault="00F61BB0" w:rsidP="00AC7E7B">
            <w:pPr>
              <w:jc w:val="center"/>
              <w:rPr>
                <w:rFonts w:ascii="Arial" w:hAnsi="Arial" w:cs="Arial"/>
                <w:b/>
              </w:rPr>
            </w:pPr>
          </w:p>
        </w:tc>
        <w:tc>
          <w:tcPr>
            <w:tcW w:w="4675" w:type="dxa"/>
          </w:tcPr>
          <w:p w14:paraId="36488E5C" w14:textId="77777777" w:rsidR="00F61BB0" w:rsidRPr="003B0804" w:rsidRDefault="00F61BB0" w:rsidP="00AC7E7B">
            <w:pPr>
              <w:jc w:val="center"/>
              <w:rPr>
                <w:rFonts w:ascii="Arial" w:hAnsi="Arial" w:cs="Arial"/>
                <w:b/>
              </w:rPr>
            </w:pPr>
          </w:p>
        </w:tc>
      </w:tr>
      <w:tr w:rsidR="00F61BB0" w:rsidRPr="003B0804" w14:paraId="68554936" w14:textId="77777777" w:rsidTr="00F61BB0">
        <w:tc>
          <w:tcPr>
            <w:tcW w:w="4675" w:type="dxa"/>
          </w:tcPr>
          <w:p w14:paraId="33B30B04" w14:textId="77777777" w:rsidR="00F61BB0" w:rsidRPr="003B0804" w:rsidRDefault="00F61BB0" w:rsidP="00AC7E7B">
            <w:pPr>
              <w:jc w:val="center"/>
              <w:rPr>
                <w:rFonts w:ascii="Arial" w:hAnsi="Arial" w:cs="Arial"/>
                <w:b/>
              </w:rPr>
            </w:pPr>
          </w:p>
        </w:tc>
        <w:tc>
          <w:tcPr>
            <w:tcW w:w="4675" w:type="dxa"/>
          </w:tcPr>
          <w:p w14:paraId="76BA68D9" w14:textId="77777777" w:rsidR="00F61BB0" w:rsidRPr="003B0804" w:rsidRDefault="00F61BB0" w:rsidP="00AC7E7B">
            <w:pPr>
              <w:jc w:val="center"/>
              <w:rPr>
                <w:rFonts w:ascii="Arial" w:hAnsi="Arial" w:cs="Arial"/>
                <w:b/>
              </w:rPr>
            </w:pPr>
          </w:p>
        </w:tc>
      </w:tr>
    </w:tbl>
    <w:p w14:paraId="7FFDB51C" w14:textId="77777777" w:rsidR="00F61BB0" w:rsidRPr="003B0804" w:rsidRDefault="00F61BB0" w:rsidP="0065415B">
      <w:pPr>
        <w:rPr>
          <w:rFonts w:ascii="Arial" w:hAnsi="Arial" w:cs="Arial"/>
          <w:b/>
        </w:rPr>
      </w:pPr>
    </w:p>
    <w:sectPr w:rsidR="00F61BB0" w:rsidRPr="003B0804" w:rsidSect="00C520E3">
      <w:footerReference w:type="default" r:id="rId14"/>
      <w:pgSz w:w="12240" w:h="15840"/>
      <w:pgMar w:top="1440" w:right="1440" w:bottom="1440" w:left="1440"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5D68" w14:textId="77777777" w:rsidR="00DC4C42" w:rsidRDefault="00DC4C42" w:rsidP="00275413">
      <w:pPr>
        <w:spacing w:after="0" w:line="240" w:lineRule="auto"/>
      </w:pPr>
      <w:r>
        <w:separator/>
      </w:r>
    </w:p>
  </w:endnote>
  <w:endnote w:type="continuationSeparator" w:id="0">
    <w:p w14:paraId="0C10C68C" w14:textId="77777777" w:rsidR="00DC4C42" w:rsidRDefault="00DC4C42"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0FFD53A4" w:rsidR="00275413" w:rsidRDefault="00275413" w:rsidP="00275413">
    <w:pPr>
      <w:pStyle w:val="Footer"/>
    </w:pP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127F">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6E0C" w14:textId="77777777" w:rsidR="00DC4C42" w:rsidRDefault="00DC4C42" w:rsidP="00275413">
      <w:pPr>
        <w:spacing w:after="0" w:line="240" w:lineRule="auto"/>
      </w:pPr>
      <w:r>
        <w:separator/>
      </w:r>
    </w:p>
  </w:footnote>
  <w:footnote w:type="continuationSeparator" w:id="0">
    <w:p w14:paraId="66DD659E" w14:textId="77777777" w:rsidR="00DC4C42" w:rsidRDefault="00DC4C42"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D95"/>
    <w:multiLevelType w:val="hybridMultilevel"/>
    <w:tmpl w:val="D21280D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4517D4F"/>
    <w:multiLevelType w:val="hybridMultilevel"/>
    <w:tmpl w:val="94948D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020F0"/>
    <w:multiLevelType w:val="hybridMultilevel"/>
    <w:tmpl w:val="A1303D78"/>
    <w:lvl w:ilvl="0" w:tplc="30A80BA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86542"/>
    <w:multiLevelType w:val="hybridMultilevel"/>
    <w:tmpl w:val="E460C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075155"/>
    <w:multiLevelType w:val="hybridMultilevel"/>
    <w:tmpl w:val="024A24E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1B">
      <w:start w:val="1"/>
      <w:numFmt w:val="lowerRoman"/>
      <w:lvlText w:val="%4."/>
      <w:lvlJc w:val="righ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CB94051"/>
    <w:multiLevelType w:val="hybridMultilevel"/>
    <w:tmpl w:val="9E7EEBD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B2C34"/>
    <w:rsid w:val="000E64A8"/>
    <w:rsid w:val="00151DDB"/>
    <w:rsid w:val="0015492A"/>
    <w:rsid w:val="00174F8C"/>
    <w:rsid w:val="001835BB"/>
    <w:rsid w:val="001C2CD8"/>
    <w:rsid w:val="001F63A3"/>
    <w:rsid w:val="001F791A"/>
    <w:rsid w:val="002430AD"/>
    <w:rsid w:val="00275413"/>
    <w:rsid w:val="003A769A"/>
    <w:rsid w:val="003B0804"/>
    <w:rsid w:val="004242BC"/>
    <w:rsid w:val="004404EC"/>
    <w:rsid w:val="00443832"/>
    <w:rsid w:val="00520EFD"/>
    <w:rsid w:val="00550276"/>
    <w:rsid w:val="0056598C"/>
    <w:rsid w:val="005D579C"/>
    <w:rsid w:val="005E5E4F"/>
    <w:rsid w:val="005F1C6F"/>
    <w:rsid w:val="006538C3"/>
    <w:rsid w:val="0065415B"/>
    <w:rsid w:val="006D3B7A"/>
    <w:rsid w:val="007606EA"/>
    <w:rsid w:val="007F5CB7"/>
    <w:rsid w:val="008275F7"/>
    <w:rsid w:val="008349F0"/>
    <w:rsid w:val="0084009D"/>
    <w:rsid w:val="008623A9"/>
    <w:rsid w:val="00877294"/>
    <w:rsid w:val="008C7EF3"/>
    <w:rsid w:val="008F060A"/>
    <w:rsid w:val="008F51B0"/>
    <w:rsid w:val="00907C03"/>
    <w:rsid w:val="00907CB3"/>
    <w:rsid w:val="00924B1D"/>
    <w:rsid w:val="00A02D2D"/>
    <w:rsid w:val="00A25665"/>
    <w:rsid w:val="00A65908"/>
    <w:rsid w:val="00A96C33"/>
    <w:rsid w:val="00B17581"/>
    <w:rsid w:val="00B50D29"/>
    <w:rsid w:val="00B9340B"/>
    <w:rsid w:val="00C520E3"/>
    <w:rsid w:val="00C527F2"/>
    <w:rsid w:val="00C85164"/>
    <w:rsid w:val="00C877FF"/>
    <w:rsid w:val="00CB6E0C"/>
    <w:rsid w:val="00CC59EB"/>
    <w:rsid w:val="00D304AB"/>
    <w:rsid w:val="00D33C64"/>
    <w:rsid w:val="00D40DA9"/>
    <w:rsid w:val="00D41E31"/>
    <w:rsid w:val="00DC4C42"/>
    <w:rsid w:val="00DF41C7"/>
    <w:rsid w:val="00E17016"/>
    <w:rsid w:val="00E238C8"/>
    <w:rsid w:val="00F0127F"/>
    <w:rsid w:val="00F2573A"/>
    <w:rsid w:val="00F61BB0"/>
    <w:rsid w:val="00F95A2E"/>
    <w:rsid w:val="00FB0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0436">
      <w:bodyDiv w:val="1"/>
      <w:marLeft w:val="0"/>
      <w:marRight w:val="0"/>
      <w:marTop w:val="0"/>
      <w:marBottom w:val="0"/>
      <w:divBdr>
        <w:top w:val="none" w:sz="0" w:space="0" w:color="auto"/>
        <w:left w:val="none" w:sz="0" w:space="0" w:color="auto"/>
        <w:bottom w:val="none" w:sz="0" w:space="0" w:color="auto"/>
        <w:right w:val="none" w:sz="0" w:space="0" w:color="auto"/>
      </w:divBdr>
    </w:div>
    <w:div w:id="20874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8FD1-F9AB-4914-9EE5-EAB601F2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Nancy Dunk</cp:lastModifiedBy>
  <cp:revision>7</cp:revision>
  <dcterms:created xsi:type="dcterms:W3CDTF">2019-10-25T18:00:00Z</dcterms:created>
  <dcterms:modified xsi:type="dcterms:W3CDTF">2019-10-28T14:50:00Z</dcterms:modified>
</cp:coreProperties>
</file>